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D83" w:rsidRPr="009E691B" w:rsidRDefault="003A5D3A" w:rsidP="0098405F">
      <w:pPr>
        <w:spacing w:after="0"/>
        <w:jc w:val="center"/>
        <w:rPr>
          <w:rFonts w:asciiTheme="minorBidi" w:hAnsiTheme="minorBidi"/>
          <w:b/>
          <w:bCs/>
          <w:i/>
          <w:iCs/>
          <w:lang w:val="id-ID"/>
        </w:rPr>
      </w:pPr>
      <w:r w:rsidRPr="009E691B">
        <w:rPr>
          <w:rFonts w:asciiTheme="minorBidi" w:hAnsiTheme="minorBidi"/>
          <w:b/>
          <w:bCs/>
          <w:i/>
          <w:iCs/>
          <w:lang w:val="id-ID"/>
        </w:rPr>
        <w:t>Sketsa Bisnis Volume (</w:t>
      </w:r>
      <w:r w:rsidR="000B519F">
        <w:rPr>
          <w:rFonts w:asciiTheme="minorBidi" w:hAnsiTheme="minorBidi"/>
          <w:b/>
          <w:bCs/>
          <w:i/>
          <w:iCs/>
          <w:lang w:val="id-ID"/>
        </w:rPr>
        <w:t>5</w:t>
      </w:r>
      <w:r w:rsidRPr="009E691B">
        <w:rPr>
          <w:rFonts w:asciiTheme="minorBidi" w:hAnsiTheme="minorBidi"/>
          <w:b/>
          <w:bCs/>
          <w:i/>
          <w:iCs/>
          <w:lang w:val="id-ID"/>
        </w:rPr>
        <w:t>) No (</w:t>
      </w:r>
      <w:r w:rsidR="000B519F">
        <w:rPr>
          <w:rFonts w:asciiTheme="minorBidi" w:hAnsiTheme="minorBidi"/>
          <w:b/>
          <w:bCs/>
          <w:i/>
          <w:iCs/>
          <w:lang w:val="id-ID"/>
        </w:rPr>
        <w:t>1</w:t>
      </w:r>
      <w:r w:rsidRPr="009E691B">
        <w:rPr>
          <w:rFonts w:asciiTheme="minorBidi" w:hAnsiTheme="minorBidi"/>
          <w:b/>
          <w:bCs/>
          <w:i/>
          <w:iCs/>
          <w:lang w:val="id-ID"/>
        </w:rPr>
        <w:t>) (201</w:t>
      </w:r>
      <w:r w:rsidR="009D4312" w:rsidRPr="009E691B">
        <w:rPr>
          <w:rFonts w:asciiTheme="minorBidi" w:hAnsiTheme="minorBidi"/>
          <w:b/>
          <w:bCs/>
          <w:i/>
          <w:iCs/>
          <w:lang w:val="id-ID"/>
        </w:rPr>
        <w:t>8</w:t>
      </w:r>
      <w:r w:rsidRPr="009E691B">
        <w:rPr>
          <w:rFonts w:asciiTheme="minorBidi" w:hAnsiTheme="minorBidi"/>
          <w:b/>
          <w:bCs/>
          <w:i/>
          <w:iCs/>
          <w:lang w:val="id-ID"/>
        </w:rPr>
        <w:t>) pp (</w:t>
      </w:r>
      <w:r w:rsidR="0098405F">
        <w:rPr>
          <w:rFonts w:asciiTheme="minorBidi" w:hAnsiTheme="minorBidi"/>
          <w:b/>
          <w:bCs/>
          <w:i/>
          <w:iCs/>
          <w:lang w:val="id-ID"/>
        </w:rPr>
        <w:t>1</w:t>
      </w:r>
      <w:r w:rsidR="00FB0883" w:rsidRPr="009E691B">
        <w:rPr>
          <w:rFonts w:asciiTheme="minorBidi" w:hAnsiTheme="minorBidi"/>
          <w:b/>
          <w:bCs/>
          <w:i/>
          <w:iCs/>
          <w:lang w:val="id-ID"/>
        </w:rPr>
        <w:t>-</w:t>
      </w:r>
      <w:r w:rsidR="000B519F">
        <w:rPr>
          <w:rFonts w:asciiTheme="minorBidi" w:hAnsiTheme="minorBidi"/>
          <w:b/>
          <w:bCs/>
          <w:i/>
          <w:iCs/>
          <w:lang w:val="id-ID"/>
        </w:rPr>
        <w:t>14</w:t>
      </w:r>
      <w:r w:rsidRPr="009E691B">
        <w:rPr>
          <w:rFonts w:asciiTheme="minorBidi" w:hAnsiTheme="minorBidi"/>
          <w:b/>
          <w:bCs/>
          <w:i/>
          <w:iCs/>
          <w:lang w:val="id-ID"/>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287"/>
      </w:tblGrid>
      <w:tr w:rsidR="003D3D83" w:rsidTr="001B06E1">
        <w:trPr>
          <w:trHeight w:val="2117"/>
        </w:trPr>
        <w:tc>
          <w:tcPr>
            <w:tcW w:w="9287" w:type="dxa"/>
            <w:tcBorders>
              <w:bottom w:val="single" w:sz="18" w:space="0" w:color="auto"/>
            </w:tcBorders>
          </w:tcPr>
          <w:p w:rsidR="00983A69" w:rsidRPr="001B06E1" w:rsidRDefault="001A0BBF" w:rsidP="001B06E1">
            <w:pPr>
              <w:spacing w:line="276" w:lineRule="auto"/>
              <w:jc w:val="center"/>
              <w:rPr>
                <w:rFonts w:ascii="Times New Roman" w:hAnsi="Times New Roman" w:cs="Times New Roman"/>
                <w:b/>
                <w:sz w:val="12"/>
                <w:szCs w:val="12"/>
                <w:lang w:val="id-ID"/>
              </w:rPr>
            </w:pPr>
            <w:r>
              <w:rPr>
                <w:rFonts w:ascii="Times New Roman" w:hAnsi="Times New Roman" w:cs="Times New Roman"/>
                <w:b/>
                <w:noProof/>
                <w:sz w:val="24"/>
                <w:szCs w:val="24"/>
              </w:rPr>
              <w:drawing>
                <wp:anchor distT="0" distB="0" distL="114300" distR="114300" simplePos="0" relativeHeight="251671552" behindDoc="0" locked="0" layoutInCell="1" allowOverlap="1">
                  <wp:simplePos x="0" y="0"/>
                  <wp:positionH relativeFrom="column">
                    <wp:posOffset>3203</wp:posOffset>
                  </wp:positionH>
                  <wp:positionV relativeFrom="paragraph">
                    <wp:posOffset>71313</wp:posOffset>
                  </wp:positionV>
                  <wp:extent cx="1203463" cy="1192696"/>
                  <wp:effectExtent l="19050" t="0" r="0" b="0"/>
                  <wp:wrapNone/>
                  <wp:docPr id="1" name="Picture 1" descr="C:\Users\NITNA\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NA\Downloads\download.jpg"/>
                          <pic:cNvPicPr>
                            <a:picLocks noChangeAspect="1" noChangeArrowheads="1"/>
                          </pic:cNvPicPr>
                        </pic:nvPicPr>
                        <pic:blipFill>
                          <a:blip r:embed="rId8"/>
                          <a:srcRect/>
                          <a:stretch>
                            <a:fillRect/>
                          </a:stretch>
                        </pic:blipFill>
                        <pic:spPr bwMode="auto">
                          <a:xfrm>
                            <a:off x="0" y="0"/>
                            <a:ext cx="1203463" cy="1192696"/>
                          </a:xfrm>
                          <a:prstGeom prst="rect">
                            <a:avLst/>
                          </a:prstGeom>
                          <a:noFill/>
                          <a:ln w="9525">
                            <a:noFill/>
                            <a:miter lim="800000"/>
                            <a:headEnd/>
                            <a:tailEnd/>
                          </a:ln>
                        </pic:spPr>
                      </pic:pic>
                    </a:graphicData>
                  </a:graphic>
                </wp:anchor>
              </w:drawing>
            </w:r>
            <w:r w:rsidR="00415EA5">
              <w:rPr>
                <w:rFonts w:ascii="Times New Roman" w:hAnsi="Times New Roman" w:cs="Times New Roman"/>
                <w:b/>
                <w:noProof/>
                <w:sz w:val="24"/>
                <w:szCs w:val="24"/>
              </w:rPr>
              <w:drawing>
                <wp:anchor distT="0" distB="0" distL="114300" distR="114300" simplePos="0" relativeHeight="251672576" behindDoc="0" locked="0" layoutInCell="1" allowOverlap="1">
                  <wp:simplePos x="0" y="0"/>
                  <wp:positionH relativeFrom="column">
                    <wp:posOffset>4684533</wp:posOffset>
                  </wp:positionH>
                  <wp:positionV relativeFrom="paragraph">
                    <wp:posOffset>71313</wp:posOffset>
                  </wp:positionV>
                  <wp:extent cx="1094132" cy="1192696"/>
                  <wp:effectExtent l="19050" t="0" r="0" b="0"/>
                  <wp:wrapNone/>
                  <wp:docPr id="4" name="Picture 3" descr="C:\Users\NITNA\Downloads\Js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TNA\Downloads\JsB (1).png"/>
                          <pic:cNvPicPr>
                            <a:picLocks noChangeAspect="1" noChangeArrowheads="1"/>
                          </pic:cNvPicPr>
                        </pic:nvPicPr>
                        <pic:blipFill>
                          <a:blip r:embed="rId9"/>
                          <a:srcRect l="13664" t="7343" r="14020" b="5832"/>
                          <a:stretch>
                            <a:fillRect/>
                          </a:stretch>
                        </pic:blipFill>
                        <pic:spPr bwMode="auto">
                          <a:xfrm>
                            <a:off x="0" y="0"/>
                            <a:ext cx="1094132" cy="1192696"/>
                          </a:xfrm>
                          <a:prstGeom prst="rect">
                            <a:avLst/>
                          </a:prstGeom>
                          <a:noFill/>
                          <a:ln w="9525">
                            <a:noFill/>
                            <a:miter lim="800000"/>
                            <a:headEnd/>
                            <a:tailEnd/>
                          </a:ln>
                        </pic:spPr>
                      </pic:pic>
                    </a:graphicData>
                  </a:graphic>
                </wp:anchor>
              </w:drawing>
            </w:r>
          </w:p>
          <w:p w:rsidR="00983A69" w:rsidRPr="00CA52DB" w:rsidRDefault="00983A69" w:rsidP="00CA52DB">
            <w:pPr>
              <w:spacing w:line="276" w:lineRule="auto"/>
              <w:jc w:val="center"/>
              <w:rPr>
                <w:rFonts w:asciiTheme="minorBidi" w:hAnsiTheme="minorBidi"/>
                <w:bCs/>
                <w:sz w:val="32"/>
                <w:szCs w:val="32"/>
                <w:u w:val="single"/>
                <w:lang w:val="id-ID"/>
              </w:rPr>
            </w:pPr>
            <w:r w:rsidRPr="00CA52DB">
              <w:rPr>
                <w:rFonts w:asciiTheme="minorBidi" w:hAnsiTheme="minorBidi"/>
                <w:bCs/>
                <w:sz w:val="32"/>
                <w:szCs w:val="32"/>
                <w:u w:val="single"/>
                <w:lang w:val="id-ID"/>
              </w:rPr>
              <w:t>JURNAL SKETSA BISNIS</w:t>
            </w:r>
          </w:p>
          <w:p w:rsidR="003D3D83" w:rsidRPr="001B06E1" w:rsidRDefault="003D3D83" w:rsidP="00CA52DB">
            <w:pPr>
              <w:spacing w:line="276" w:lineRule="auto"/>
              <w:jc w:val="center"/>
              <w:rPr>
                <w:rFonts w:asciiTheme="minorBidi" w:hAnsiTheme="minorBidi"/>
                <w:bCs/>
                <w:sz w:val="12"/>
                <w:szCs w:val="12"/>
                <w:lang w:val="id-ID"/>
              </w:rPr>
            </w:pPr>
          </w:p>
          <w:p w:rsidR="00B16DF5" w:rsidRDefault="00B16DF5" w:rsidP="000627DC">
            <w:pPr>
              <w:spacing w:line="276" w:lineRule="auto"/>
              <w:jc w:val="center"/>
              <w:rPr>
                <w:rFonts w:asciiTheme="minorBidi" w:hAnsiTheme="minorBidi"/>
                <w:bCs/>
                <w:i/>
                <w:iCs/>
                <w:sz w:val="20"/>
                <w:szCs w:val="20"/>
                <w:lang w:val="id-ID"/>
              </w:rPr>
            </w:pPr>
            <w:r w:rsidRPr="00B16DF5">
              <w:rPr>
                <w:rFonts w:asciiTheme="minorBidi" w:hAnsiTheme="minorBidi"/>
                <w:bCs/>
                <w:i/>
                <w:iCs/>
                <w:sz w:val="20"/>
                <w:szCs w:val="20"/>
                <w:lang w:val="id-ID"/>
              </w:rPr>
              <w:t xml:space="preserve">Naskah Diterima : </w:t>
            </w:r>
            <w:r w:rsidR="000627DC">
              <w:rPr>
                <w:rFonts w:asciiTheme="minorBidi" w:hAnsiTheme="minorBidi"/>
                <w:bCs/>
                <w:i/>
                <w:iCs/>
                <w:sz w:val="20"/>
                <w:szCs w:val="20"/>
                <w:lang w:val="id-ID"/>
              </w:rPr>
              <w:t>1</w:t>
            </w:r>
            <w:r>
              <w:rPr>
                <w:rFonts w:asciiTheme="minorBidi" w:hAnsiTheme="minorBidi"/>
                <w:bCs/>
                <w:i/>
                <w:iCs/>
                <w:sz w:val="20"/>
                <w:szCs w:val="20"/>
                <w:lang w:val="id-ID"/>
              </w:rPr>
              <w:t xml:space="preserve"> </w:t>
            </w:r>
            <w:r w:rsidR="000627DC">
              <w:rPr>
                <w:rFonts w:asciiTheme="minorBidi" w:hAnsiTheme="minorBidi"/>
                <w:bCs/>
                <w:i/>
                <w:iCs/>
                <w:sz w:val="20"/>
                <w:szCs w:val="20"/>
                <w:lang w:val="id-ID"/>
              </w:rPr>
              <w:t>Juli</w:t>
            </w:r>
            <w:r w:rsidR="00A32DDB" w:rsidRPr="00B16DF5">
              <w:rPr>
                <w:rFonts w:asciiTheme="minorBidi" w:hAnsiTheme="minorBidi"/>
                <w:bCs/>
                <w:i/>
                <w:iCs/>
                <w:sz w:val="20"/>
                <w:szCs w:val="20"/>
                <w:lang w:val="id-ID"/>
              </w:rPr>
              <w:t xml:space="preserve"> </w:t>
            </w:r>
            <w:r w:rsidRPr="00B16DF5">
              <w:rPr>
                <w:rFonts w:asciiTheme="minorBidi" w:hAnsiTheme="minorBidi"/>
                <w:bCs/>
                <w:i/>
                <w:iCs/>
                <w:sz w:val="20"/>
                <w:szCs w:val="20"/>
                <w:lang w:val="id-ID"/>
              </w:rPr>
              <w:t>201</w:t>
            </w:r>
            <w:r w:rsidR="009D4312">
              <w:rPr>
                <w:rFonts w:asciiTheme="minorBidi" w:hAnsiTheme="minorBidi"/>
                <w:bCs/>
                <w:i/>
                <w:iCs/>
                <w:sz w:val="20"/>
                <w:szCs w:val="20"/>
                <w:lang w:val="id-ID"/>
              </w:rPr>
              <w:t>8</w:t>
            </w:r>
            <w:r w:rsidRPr="00B16DF5">
              <w:rPr>
                <w:rFonts w:asciiTheme="minorBidi" w:hAnsiTheme="minorBidi"/>
                <w:bCs/>
                <w:i/>
                <w:iCs/>
                <w:sz w:val="20"/>
                <w:szCs w:val="20"/>
                <w:lang w:val="id-ID"/>
              </w:rPr>
              <w:t>;</w:t>
            </w:r>
          </w:p>
          <w:p w:rsidR="005F6C69" w:rsidRDefault="00B16DF5" w:rsidP="00415EA5">
            <w:pPr>
              <w:spacing w:line="276" w:lineRule="auto"/>
              <w:jc w:val="center"/>
              <w:rPr>
                <w:rFonts w:asciiTheme="minorBidi" w:hAnsiTheme="minorBidi"/>
                <w:bCs/>
                <w:i/>
                <w:iCs/>
                <w:sz w:val="20"/>
                <w:szCs w:val="20"/>
                <w:lang w:val="id-ID"/>
              </w:rPr>
            </w:pPr>
            <w:r w:rsidRPr="00B16DF5">
              <w:rPr>
                <w:rFonts w:asciiTheme="minorBidi" w:hAnsiTheme="minorBidi"/>
                <w:bCs/>
                <w:i/>
                <w:iCs/>
                <w:sz w:val="20"/>
                <w:szCs w:val="20"/>
                <w:lang w:val="id-ID"/>
              </w:rPr>
              <w:t xml:space="preserve"> Diterima Publikasi : </w:t>
            </w:r>
            <w:r w:rsidR="000627DC">
              <w:rPr>
                <w:rFonts w:asciiTheme="minorBidi" w:hAnsiTheme="minorBidi"/>
                <w:bCs/>
                <w:i/>
                <w:iCs/>
                <w:sz w:val="20"/>
                <w:szCs w:val="20"/>
                <w:lang w:val="id-ID"/>
              </w:rPr>
              <w:t>20</w:t>
            </w:r>
            <w:r w:rsidRPr="00B16DF5">
              <w:rPr>
                <w:rFonts w:asciiTheme="minorBidi" w:hAnsiTheme="minorBidi"/>
                <w:bCs/>
                <w:i/>
                <w:iCs/>
                <w:sz w:val="20"/>
                <w:szCs w:val="20"/>
                <w:lang w:val="id-ID"/>
              </w:rPr>
              <w:t xml:space="preserve"> </w:t>
            </w:r>
            <w:r w:rsidR="00415EA5">
              <w:rPr>
                <w:rFonts w:asciiTheme="minorBidi" w:hAnsiTheme="minorBidi"/>
                <w:bCs/>
                <w:i/>
                <w:iCs/>
                <w:sz w:val="20"/>
                <w:szCs w:val="20"/>
                <w:lang w:val="id-ID"/>
              </w:rPr>
              <w:t>Agustus</w:t>
            </w:r>
            <w:r w:rsidRPr="00B16DF5">
              <w:rPr>
                <w:rFonts w:asciiTheme="minorBidi" w:hAnsiTheme="minorBidi"/>
                <w:bCs/>
                <w:i/>
                <w:iCs/>
                <w:sz w:val="20"/>
                <w:szCs w:val="20"/>
                <w:lang w:val="id-ID"/>
              </w:rPr>
              <w:t xml:space="preserve"> 201</w:t>
            </w:r>
            <w:r w:rsidR="009D4312">
              <w:rPr>
                <w:rFonts w:asciiTheme="minorBidi" w:hAnsiTheme="minorBidi"/>
                <w:bCs/>
                <w:i/>
                <w:iCs/>
                <w:sz w:val="20"/>
                <w:szCs w:val="20"/>
                <w:lang w:val="id-ID"/>
              </w:rPr>
              <w:t>8</w:t>
            </w:r>
          </w:p>
          <w:p w:rsidR="005F6C69" w:rsidRDefault="005F6C69" w:rsidP="005F6C69">
            <w:pPr>
              <w:spacing w:line="276" w:lineRule="auto"/>
              <w:jc w:val="center"/>
              <w:rPr>
                <w:rFonts w:asciiTheme="minorBidi" w:hAnsiTheme="minorBidi"/>
                <w:bCs/>
                <w:i/>
                <w:iCs/>
                <w:sz w:val="20"/>
                <w:szCs w:val="20"/>
                <w:lang w:val="id-ID"/>
              </w:rPr>
            </w:pPr>
          </w:p>
          <w:p w:rsidR="00BF4E3C" w:rsidRPr="00B16DF5" w:rsidRDefault="00BF4E3C" w:rsidP="00CA52DB">
            <w:pPr>
              <w:spacing w:line="276" w:lineRule="auto"/>
              <w:jc w:val="center"/>
              <w:rPr>
                <w:rFonts w:asciiTheme="minorBidi" w:hAnsiTheme="minorBidi"/>
                <w:bCs/>
                <w:i/>
                <w:iCs/>
                <w:sz w:val="20"/>
                <w:szCs w:val="20"/>
                <w:lang w:val="id-ID"/>
              </w:rPr>
            </w:pPr>
            <w:r w:rsidRPr="00B16DF5">
              <w:rPr>
                <w:rFonts w:asciiTheme="minorBidi" w:hAnsiTheme="minorBidi"/>
                <w:bCs/>
                <w:i/>
                <w:iCs/>
                <w:sz w:val="20"/>
                <w:szCs w:val="20"/>
                <w:lang w:val="id-ID"/>
              </w:rPr>
              <w:t>Journal Homepage</w:t>
            </w:r>
          </w:p>
          <w:p w:rsidR="003D3D83" w:rsidRPr="00983A69" w:rsidRDefault="00983A69" w:rsidP="00CA52DB">
            <w:pPr>
              <w:spacing w:line="276" w:lineRule="auto"/>
              <w:jc w:val="center"/>
              <w:rPr>
                <w:rFonts w:ascii="Times New Roman" w:hAnsi="Times New Roman" w:cs="Times New Roman"/>
                <w:b/>
                <w:i/>
                <w:iCs/>
                <w:sz w:val="24"/>
                <w:szCs w:val="24"/>
                <w:lang w:val="id-ID"/>
              </w:rPr>
            </w:pPr>
            <w:r w:rsidRPr="00B16DF5">
              <w:rPr>
                <w:rFonts w:asciiTheme="minorBidi" w:hAnsiTheme="minorBidi"/>
                <w:bCs/>
                <w:i/>
                <w:iCs/>
                <w:sz w:val="20"/>
                <w:szCs w:val="20"/>
                <w:lang w:val="id-ID"/>
              </w:rPr>
              <w:t xml:space="preserve"> https://jurnal.yudharta.ac.id/v2/index.php/SKETSABISNIS</w:t>
            </w:r>
          </w:p>
        </w:tc>
      </w:tr>
    </w:tbl>
    <w:p w:rsidR="00BF4E3C" w:rsidRPr="009D4312" w:rsidRDefault="00BF4E3C" w:rsidP="00CA52DB">
      <w:pPr>
        <w:spacing w:after="0"/>
        <w:jc w:val="center"/>
        <w:rPr>
          <w:rFonts w:ascii="Times New Roman" w:hAnsi="Times New Roman" w:cs="Times New Roman"/>
          <w:b/>
          <w:sz w:val="6"/>
          <w:szCs w:val="6"/>
          <w:lang w:val="id-ID"/>
        </w:rPr>
      </w:pPr>
    </w:p>
    <w:p w:rsidR="00CA52DB" w:rsidRDefault="00BD52BD" w:rsidP="00482732">
      <w:pPr>
        <w:spacing w:after="0"/>
        <w:jc w:val="center"/>
        <w:rPr>
          <w:rFonts w:asciiTheme="minorBidi" w:hAnsiTheme="minorBidi"/>
          <w:b/>
          <w:lang w:val="id-ID"/>
        </w:rPr>
      </w:pPr>
      <w:r w:rsidRPr="00BD52BD">
        <w:rPr>
          <w:rFonts w:asciiTheme="minorBidi" w:hAnsiTheme="minorBidi"/>
          <w:b/>
          <w:noProof/>
          <w:lang w:val="id-ID" w:eastAsia="id-ID"/>
        </w:rPr>
        <w:pict>
          <v:group id="_x0000_s1076" style="position:absolute;left:0;text-align:left;margin-left:-3.05pt;margin-top:590.2pt;width:344.5pt;height:21.85pt;z-index:251748352" coordorigin="1248,14867" coordsize="4692,437">
            <v:rect id="_x0000_s1077" style="position:absolute;left:1248;top:14867;width:4692;height:437" stroked="f">
              <v:textbox style="mso-next-textbox:#_x0000_s1077">
                <w:txbxContent>
                  <w:p w:rsidR="0068756A" w:rsidRDefault="0068756A" w:rsidP="0068756A">
                    <w:pPr>
                      <w:spacing w:after="0" w:line="240" w:lineRule="auto"/>
                      <w:rPr>
                        <w:rFonts w:asciiTheme="minorBidi" w:hAnsiTheme="minorBidi"/>
                        <w:lang w:val="id-ID"/>
                      </w:rPr>
                    </w:pPr>
                    <w:r w:rsidRPr="00D9635B">
                      <w:rPr>
                        <w:rFonts w:asciiTheme="minorBidi" w:hAnsiTheme="minorBidi"/>
                        <w:lang w:val="id-ID"/>
                      </w:rPr>
                      <w:t xml:space="preserve">*) Penulis Korespondensi: </w:t>
                    </w:r>
                    <w:r>
                      <w:rPr>
                        <w:rFonts w:asciiTheme="minorBidi" w:hAnsiTheme="minorBidi"/>
                        <w:lang w:val="id-ID"/>
                      </w:rPr>
                      <w:t>fidauyp</w:t>
                    </w:r>
                    <w:r w:rsidRPr="005A50A6">
                      <w:rPr>
                        <w:rFonts w:asciiTheme="minorBidi" w:hAnsiTheme="minorBidi"/>
                        <w:lang w:val="id-ID"/>
                      </w:rPr>
                      <w:t>@gmail.com</w:t>
                    </w:r>
                  </w:p>
                  <w:p w:rsidR="0068756A" w:rsidRPr="00D9635B" w:rsidRDefault="0068756A" w:rsidP="0068756A">
                    <w:pPr>
                      <w:spacing w:after="0" w:line="240" w:lineRule="auto"/>
                      <w:rPr>
                        <w:rFonts w:asciiTheme="minorBidi" w:hAnsiTheme="minorBidi"/>
                        <w:lang w:val="id-ID"/>
                      </w:rPr>
                    </w:pPr>
                  </w:p>
                </w:txbxContent>
              </v:textbox>
            </v:rect>
            <v:shapetype id="_x0000_t32" coordsize="21600,21600" o:spt="32" o:oned="t" path="m,l21600,21600e" filled="f">
              <v:path arrowok="t" fillok="f" o:connecttype="none"/>
              <o:lock v:ext="edit" shapetype="t"/>
            </v:shapetype>
            <v:shape id="_x0000_s1078" type="#_x0000_t32" style="position:absolute;left:1328;top:14883;width:4336;height:0" o:connectortype="straight" strokecolor="#5a5a5a [2109]" strokeweight="1.5pt"/>
          </v:group>
        </w:pict>
      </w:r>
      <w:bookmarkStart w:id="0" w:name="_Hlk17707139"/>
      <w:proofErr w:type="spellStart"/>
      <w:r w:rsidR="002C2E9D" w:rsidRPr="00482732">
        <w:rPr>
          <w:rFonts w:asciiTheme="minorBidi" w:hAnsiTheme="minorBidi"/>
          <w:b/>
        </w:rPr>
        <w:t>Pengaruh</w:t>
      </w:r>
      <w:proofErr w:type="spellEnd"/>
      <w:r w:rsidR="002C2E9D" w:rsidRPr="00482732">
        <w:rPr>
          <w:rFonts w:asciiTheme="minorBidi" w:hAnsiTheme="minorBidi"/>
          <w:b/>
        </w:rPr>
        <w:t xml:space="preserve"> Gaya </w:t>
      </w:r>
      <w:proofErr w:type="spellStart"/>
      <w:r w:rsidR="002C2E9D" w:rsidRPr="00482732">
        <w:rPr>
          <w:rFonts w:asciiTheme="minorBidi" w:hAnsiTheme="minorBidi"/>
          <w:b/>
        </w:rPr>
        <w:t>Hidup</w:t>
      </w:r>
      <w:proofErr w:type="spellEnd"/>
      <w:r w:rsidR="002C2E9D" w:rsidRPr="00482732">
        <w:rPr>
          <w:rFonts w:asciiTheme="minorBidi" w:hAnsiTheme="minorBidi"/>
          <w:b/>
        </w:rPr>
        <w:t xml:space="preserve">, </w:t>
      </w:r>
      <w:proofErr w:type="spellStart"/>
      <w:r w:rsidR="002C2E9D" w:rsidRPr="00482732">
        <w:rPr>
          <w:rFonts w:asciiTheme="minorBidi" w:hAnsiTheme="minorBidi"/>
          <w:b/>
        </w:rPr>
        <w:t>Reputasi</w:t>
      </w:r>
      <w:proofErr w:type="spellEnd"/>
      <w:r w:rsidR="002C2E9D" w:rsidRPr="00482732">
        <w:rPr>
          <w:rFonts w:asciiTheme="minorBidi" w:hAnsiTheme="minorBidi"/>
          <w:b/>
        </w:rPr>
        <w:t xml:space="preserve"> </w:t>
      </w:r>
      <w:proofErr w:type="spellStart"/>
      <w:r w:rsidR="002C2E9D" w:rsidRPr="00482732">
        <w:rPr>
          <w:rFonts w:asciiTheme="minorBidi" w:hAnsiTheme="minorBidi"/>
          <w:b/>
        </w:rPr>
        <w:t>Merek</w:t>
      </w:r>
      <w:proofErr w:type="spellEnd"/>
      <w:r w:rsidR="002C2E9D" w:rsidRPr="00482732">
        <w:rPr>
          <w:rFonts w:asciiTheme="minorBidi" w:hAnsiTheme="minorBidi"/>
          <w:b/>
        </w:rPr>
        <w:t xml:space="preserve"> </w:t>
      </w:r>
      <w:proofErr w:type="spellStart"/>
      <w:r w:rsidR="001A0BBF" w:rsidRPr="00482732">
        <w:rPr>
          <w:rFonts w:asciiTheme="minorBidi" w:hAnsiTheme="minorBidi"/>
          <w:b/>
        </w:rPr>
        <w:t>dan</w:t>
      </w:r>
      <w:proofErr w:type="spellEnd"/>
      <w:r w:rsidR="001A0BBF" w:rsidRPr="00482732">
        <w:rPr>
          <w:rFonts w:asciiTheme="minorBidi" w:hAnsiTheme="minorBidi"/>
          <w:b/>
        </w:rPr>
        <w:t xml:space="preserve"> </w:t>
      </w:r>
      <w:proofErr w:type="spellStart"/>
      <w:r w:rsidR="002C2E9D" w:rsidRPr="00482732">
        <w:rPr>
          <w:rFonts w:asciiTheme="minorBidi" w:hAnsiTheme="minorBidi"/>
          <w:b/>
        </w:rPr>
        <w:t>Kualitas</w:t>
      </w:r>
      <w:proofErr w:type="spellEnd"/>
      <w:r w:rsidR="002C2E9D" w:rsidRPr="00482732">
        <w:rPr>
          <w:rFonts w:asciiTheme="minorBidi" w:hAnsiTheme="minorBidi"/>
          <w:b/>
        </w:rPr>
        <w:t xml:space="preserve"> </w:t>
      </w:r>
      <w:proofErr w:type="spellStart"/>
      <w:r w:rsidR="002C2E9D" w:rsidRPr="00482732">
        <w:rPr>
          <w:rFonts w:asciiTheme="minorBidi" w:hAnsiTheme="minorBidi"/>
          <w:b/>
        </w:rPr>
        <w:t>Pelayanan</w:t>
      </w:r>
      <w:proofErr w:type="spellEnd"/>
      <w:r w:rsidR="002C2E9D" w:rsidRPr="00482732">
        <w:rPr>
          <w:rFonts w:asciiTheme="minorBidi" w:hAnsiTheme="minorBidi"/>
          <w:b/>
        </w:rPr>
        <w:t xml:space="preserve"> </w:t>
      </w:r>
      <w:proofErr w:type="spellStart"/>
      <w:r w:rsidR="002C2E9D" w:rsidRPr="00482732">
        <w:rPr>
          <w:rFonts w:asciiTheme="minorBidi" w:hAnsiTheme="minorBidi"/>
          <w:b/>
        </w:rPr>
        <w:t>Terhadap</w:t>
      </w:r>
      <w:proofErr w:type="spellEnd"/>
      <w:r w:rsidR="002C2E9D" w:rsidRPr="00482732">
        <w:rPr>
          <w:rFonts w:asciiTheme="minorBidi" w:hAnsiTheme="minorBidi"/>
          <w:b/>
        </w:rPr>
        <w:t xml:space="preserve"> </w:t>
      </w:r>
      <w:proofErr w:type="spellStart"/>
      <w:r w:rsidR="002C2E9D" w:rsidRPr="00482732">
        <w:rPr>
          <w:rFonts w:asciiTheme="minorBidi" w:hAnsiTheme="minorBidi"/>
          <w:b/>
        </w:rPr>
        <w:t>Keputusan</w:t>
      </w:r>
      <w:proofErr w:type="spellEnd"/>
      <w:r w:rsidR="002C2E9D" w:rsidRPr="00482732">
        <w:rPr>
          <w:rFonts w:asciiTheme="minorBidi" w:hAnsiTheme="minorBidi"/>
          <w:b/>
        </w:rPr>
        <w:t xml:space="preserve"> </w:t>
      </w:r>
      <w:proofErr w:type="spellStart"/>
      <w:r w:rsidR="002C2E9D" w:rsidRPr="00482732">
        <w:rPr>
          <w:rFonts w:asciiTheme="minorBidi" w:hAnsiTheme="minorBidi"/>
          <w:b/>
        </w:rPr>
        <w:t>Pembelian</w:t>
      </w:r>
      <w:bookmarkEnd w:id="0"/>
      <w:proofErr w:type="spellEnd"/>
      <w:r w:rsidR="002C2E9D" w:rsidRPr="00482732">
        <w:rPr>
          <w:rFonts w:asciiTheme="minorBidi" w:hAnsiTheme="minorBidi"/>
          <w:b/>
        </w:rPr>
        <w:t xml:space="preserve"> </w:t>
      </w:r>
    </w:p>
    <w:p w:rsidR="002A3519" w:rsidRPr="002A3519" w:rsidRDefault="002A3519" w:rsidP="00CA52DB">
      <w:pPr>
        <w:spacing w:after="0"/>
        <w:jc w:val="center"/>
        <w:rPr>
          <w:rFonts w:asciiTheme="minorBidi" w:hAnsiTheme="minorBidi"/>
          <w:b/>
          <w:sz w:val="2"/>
          <w:szCs w:val="2"/>
          <w:lang w:val="id-ID"/>
        </w:rPr>
      </w:pPr>
    </w:p>
    <w:p w:rsidR="001A0579" w:rsidRPr="001A0579" w:rsidRDefault="001A0579" w:rsidP="00CA52DB">
      <w:pPr>
        <w:spacing w:after="0"/>
        <w:jc w:val="center"/>
        <w:rPr>
          <w:rFonts w:asciiTheme="minorBidi" w:hAnsiTheme="minorBidi"/>
          <w:b/>
          <w:sz w:val="2"/>
          <w:szCs w:val="2"/>
          <w:lang w:val="id-ID"/>
        </w:rPr>
      </w:pPr>
    </w:p>
    <w:p w:rsidR="005A50A6" w:rsidRPr="005A50A6" w:rsidRDefault="005A50A6" w:rsidP="00482732">
      <w:pPr>
        <w:spacing w:after="0"/>
        <w:jc w:val="center"/>
        <w:rPr>
          <w:rFonts w:asciiTheme="minorBidi" w:hAnsiTheme="minorBidi"/>
          <w:bCs/>
          <w:lang w:val="id-ID"/>
        </w:rPr>
      </w:pPr>
      <w:r w:rsidRPr="005A50A6">
        <w:rPr>
          <w:rFonts w:asciiTheme="minorBidi" w:hAnsiTheme="minorBidi"/>
          <w:bCs/>
          <w:lang w:val="id-ID"/>
        </w:rPr>
        <w:t>(</w:t>
      </w:r>
      <w:r w:rsidR="00242CC1" w:rsidRPr="00242CC1">
        <w:rPr>
          <w:rFonts w:asciiTheme="minorBidi" w:hAnsiTheme="minorBidi"/>
          <w:bCs/>
          <w:lang w:val="id-ID"/>
        </w:rPr>
        <w:t>S</w:t>
      </w:r>
      <w:r w:rsidR="00482732">
        <w:rPr>
          <w:rFonts w:asciiTheme="minorBidi" w:hAnsiTheme="minorBidi"/>
          <w:bCs/>
          <w:lang w:val="id-ID"/>
        </w:rPr>
        <w:t>tudi</w:t>
      </w:r>
      <w:r w:rsidR="00242CC1" w:rsidRPr="00242CC1">
        <w:rPr>
          <w:rFonts w:asciiTheme="minorBidi" w:hAnsiTheme="minorBidi"/>
          <w:bCs/>
          <w:lang w:val="id-ID"/>
        </w:rPr>
        <w:t xml:space="preserve"> Pada </w:t>
      </w:r>
      <w:r w:rsidR="00482732" w:rsidRPr="00482732">
        <w:rPr>
          <w:rFonts w:asciiTheme="minorBidi" w:hAnsiTheme="minorBidi"/>
          <w:bCs/>
          <w:lang w:val="id-ID"/>
        </w:rPr>
        <w:t>Konsumen Resto Miami Chicken Purwosari</w:t>
      </w:r>
      <w:r w:rsidR="00823484" w:rsidRPr="005A50A6">
        <w:rPr>
          <w:rFonts w:asciiTheme="minorBidi" w:hAnsiTheme="minorBidi"/>
          <w:bCs/>
          <w:lang w:val="id-ID"/>
        </w:rPr>
        <w:t>)</w:t>
      </w:r>
    </w:p>
    <w:p w:rsidR="005A50A6" w:rsidRPr="00A72801" w:rsidRDefault="005A50A6" w:rsidP="00823484">
      <w:pPr>
        <w:spacing w:after="100"/>
        <w:jc w:val="center"/>
        <w:rPr>
          <w:rFonts w:asciiTheme="minorBidi" w:hAnsiTheme="minorBidi"/>
          <w:b/>
          <w:sz w:val="2"/>
          <w:szCs w:val="2"/>
          <w:lang w:val="id-ID"/>
        </w:rPr>
      </w:pPr>
    </w:p>
    <w:p w:rsidR="00BF4E3C" w:rsidRPr="0068756A" w:rsidRDefault="000627DC" w:rsidP="0068756A">
      <w:pPr>
        <w:spacing w:after="100"/>
        <w:ind w:firstLine="720"/>
        <w:jc w:val="center"/>
        <w:rPr>
          <w:rFonts w:asciiTheme="minorBidi" w:hAnsiTheme="minorBidi"/>
          <w:b/>
          <w:lang w:val="id-ID"/>
        </w:rPr>
      </w:pPr>
      <w:r>
        <w:rPr>
          <w:rFonts w:asciiTheme="minorBidi" w:hAnsiTheme="minorBidi"/>
          <w:b/>
          <w:lang w:val="id-ID"/>
        </w:rPr>
        <w:t>Eko Agus Alfianto</w:t>
      </w:r>
      <w:r w:rsidR="00072F5E" w:rsidRPr="00072F5E">
        <w:rPr>
          <w:rFonts w:asciiTheme="minorBidi" w:hAnsiTheme="minorBidi"/>
          <w:b/>
          <w:vertAlign w:val="superscript"/>
          <w:lang w:val="id-ID"/>
        </w:rPr>
        <w:t>1</w:t>
      </w:r>
      <w:r w:rsidR="00FD4A0E">
        <w:rPr>
          <w:rFonts w:asciiTheme="minorBidi" w:hAnsiTheme="minorBidi"/>
          <w:b/>
          <w:lang w:val="id-ID"/>
        </w:rPr>
        <w:t xml:space="preserve">, </w:t>
      </w:r>
      <w:r>
        <w:rPr>
          <w:rFonts w:asciiTheme="minorBidi" w:hAnsiTheme="minorBidi"/>
          <w:b/>
          <w:lang w:val="id-ID"/>
        </w:rPr>
        <w:t>Amma Fazizah</w:t>
      </w:r>
      <w:r w:rsidR="00072F5E">
        <w:rPr>
          <w:rFonts w:asciiTheme="minorBidi" w:hAnsiTheme="minorBidi"/>
          <w:b/>
          <w:vertAlign w:val="superscript"/>
          <w:lang w:val="id-ID"/>
        </w:rPr>
        <w:t>2</w:t>
      </w:r>
      <w:r>
        <w:rPr>
          <w:rFonts w:asciiTheme="minorBidi" w:hAnsiTheme="minorBidi"/>
          <w:b/>
          <w:lang w:val="id-ID"/>
        </w:rPr>
        <w:t>, Nurul Mufida</w:t>
      </w:r>
      <w:r w:rsidR="00072F5E">
        <w:rPr>
          <w:rFonts w:asciiTheme="minorBidi" w:hAnsiTheme="minorBidi"/>
          <w:b/>
          <w:vertAlign w:val="superscript"/>
          <w:lang w:val="id-ID"/>
        </w:rPr>
        <w:t>3</w:t>
      </w:r>
      <w:r w:rsidR="0068756A">
        <w:rPr>
          <w:rFonts w:asciiTheme="minorBidi" w:hAnsiTheme="minorBidi"/>
          <w:b/>
          <w:lang w:val="id-ID"/>
        </w:rPr>
        <w:t>*</w:t>
      </w:r>
    </w:p>
    <w:p w:rsidR="00072F5E" w:rsidRPr="00823484" w:rsidRDefault="00072F5E" w:rsidP="00072F5E">
      <w:pPr>
        <w:spacing w:after="0"/>
        <w:ind w:firstLine="720"/>
        <w:jc w:val="center"/>
        <w:rPr>
          <w:rFonts w:asciiTheme="minorBidi" w:hAnsiTheme="minorBidi"/>
          <w:b/>
          <w:lang w:val="id-ID"/>
        </w:rPr>
      </w:pPr>
      <w:r w:rsidRPr="00072F5E">
        <w:rPr>
          <w:rFonts w:asciiTheme="minorBidi" w:hAnsiTheme="minorBidi"/>
          <w:bCs/>
          <w:i/>
          <w:iCs/>
          <w:noProof/>
          <w:vertAlign w:val="superscript"/>
          <w:lang w:val="id-ID" w:eastAsia="id-ID"/>
        </w:rPr>
        <w:t>1,2</w:t>
      </w:r>
      <w:r>
        <w:rPr>
          <w:rFonts w:asciiTheme="minorBidi" w:hAnsiTheme="minorBidi"/>
          <w:bCs/>
          <w:i/>
          <w:iCs/>
          <w:noProof/>
          <w:lang w:val="id-ID" w:eastAsia="id-ID"/>
        </w:rPr>
        <w:t>Program Studi Ilmu Administrasi Bisnis, Universitas Yudharta Pasuruan</w:t>
      </w:r>
    </w:p>
    <w:p w:rsidR="00FD4A0E" w:rsidRDefault="00BD52BD" w:rsidP="009A010E">
      <w:pPr>
        <w:spacing w:after="0"/>
        <w:jc w:val="center"/>
        <w:rPr>
          <w:rFonts w:asciiTheme="minorBidi" w:hAnsiTheme="minorBidi"/>
          <w:bCs/>
          <w:i/>
          <w:iCs/>
          <w:noProof/>
          <w:lang w:val="id-ID" w:eastAsia="id-ID"/>
        </w:rPr>
      </w:pPr>
      <w:r w:rsidRPr="00BD52BD">
        <w:rPr>
          <w:rFonts w:asciiTheme="minorBidi" w:hAnsiTheme="minorBidi"/>
          <w:bCs/>
          <w:i/>
          <w:iCs/>
          <w:noProof/>
          <w:vertAlign w:val="superscript"/>
          <w:lang w:val="id-ID" w:eastAsia="id-ID"/>
        </w:rPr>
        <w:pict>
          <v:shape id="_x0000_s1050" type="#_x0000_t32" style="position:absolute;left:0;text-align:left;margin-left:9.1pt;margin-top:15.8pt;width:450.6pt;height:0;z-index:251673600" o:connectortype="straight"/>
        </w:pict>
      </w:r>
      <w:r w:rsidR="00072F5E">
        <w:rPr>
          <w:rFonts w:asciiTheme="minorBidi" w:hAnsiTheme="minorBidi"/>
          <w:bCs/>
          <w:i/>
          <w:iCs/>
          <w:noProof/>
          <w:vertAlign w:val="superscript"/>
          <w:lang w:val="id-ID" w:eastAsia="id-ID"/>
        </w:rPr>
        <w:t>3</w:t>
      </w:r>
      <w:r w:rsidR="00072F5E" w:rsidRPr="00072F5E">
        <w:rPr>
          <w:rFonts w:asciiTheme="minorBidi" w:hAnsiTheme="minorBidi"/>
          <w:bCs/>
          <w:i/>
          <w:iCs/>
          <w:noProof/>
          <w:vertAlign w:val="superscript"/>
          <w:lang w:val="id-ID" w:eastAsia="id-ID"/>
        </w:rPr>
        <w:t xml:space="preserve"> </w:t>
      </w:r>
      <w:r w:rsidR="004215C7">
        <w:rPr>
          <w:rFonts w:asciiTheme="minorBidi" w:hAnsiTheme="minorBidi"/>
          <w:bCs/>
          <w:i/>
          <w:iCs/>
          <w:noProof/>
          <w:lang w:val="id-ID" w:eastAsia="id-ID"/>
        </w:rPr>
        <w:t xml:space="preserve">Program </w:t>
      </w:r>
      <w:r w:rsidR="009A010E">
        <w:rPr>
          <w:rFonts w:asciiTheme="minorBidi" w:hAnsiTheme="minorBidi"/>
          <w:bCs/>
          <w:i/>
          <w:iCs/>
          <w:noProof/>
          <w:lang w:val="id-ID" w:eastAsia="id-ID"/>
        </w:rPr>
        <w:t>Studi Ilmu Administrasi Bisnis</w:t>
      </w:r>
      <w:r w:rsidR="009D4312">
        <w:rPr>
          <w:rFonts w:asciiTheme="minorBidi" w:hAnsiTheme="minorBidi"/>
          <w:bCs/>
          <w:i/>
          <w:iCs/>
          <w:noProof/>
          <w:lang w:val="id-ID" w:eastAsia="id-ID"/>
        </w:rPr>
        <w:t xml:space="preserve">, Universitas </w:t>
      </w:r>
      <w:r w:rsidR="004215C7">
        <w:rPr>
          <w:rFonts w:asciiTheme="minorBidi" w:hAnsiTheme="minorBidi"/>
          <w:bCs/>
          <w:i/>
          <w:iCs/>
          <w:noProof/>
          <w:lang w:val="id-ID" w:eastAsia="id-ID"/>
        </w:rPr>
        <w:t>Brawijaya</w:t>
      </w:r>
    </w:p>
    <w:p w:rsidR="00A0558E" w:rsidRPr="00242CC1" w:rsidRDefault="00A0558E" w:rsidP="00FD4A0E">
      <w:pPr>
        <w:spacing w:after="0"/>
        <w:jc w:val="both"/>
        <w:rPr>
          <w:rFonts w:asciiTheme="minorBidi" w:eastAsia="Times New Roman" w:hAnsiTheme="minorBidi"/>
          <w:b/>
          <w:bCs/>
          <w:iCs/>
          <w:lang w:val="id-ID"/>
        </w:rPr>
      </w:pPr>
    </w:p>
    <w:p w:rsidR="00BF4E3C" w:rsidRPr="00CA52DB" w:rsidRDefault="00BF4E3C" w:rsidP="00A0558E">
      <w:pPr>
        <w:spacing w:after="0"/>
        <w:jc w:val="both"/>
        <w:rPr>
          <w:rFonts w:asciiTheme="minorBidi" w:eastAsia="Times New Roman" w:hAnsiTheme="minorBidi"/>
          <w:b/>
          <w:bCs/>
          <w:iCs/>
        </w:rPr>
      </w:pPr>
      <w:r w:rsidRPr="00CA52DB">
        <w:rPr>
          <w:rFonts w:asciiTheme="minorBidi" w:eastAsia="Times New Roman" w:hAnsiTheme="minorBidi"/>
          <w:b/>
          <w:bCs/>
          <w:iCs/>
        </w:rPr>
        <w:t>Abstract</w:t>
      </w:r>
    </w:p>
    <w:p w:rsidR="00242CC1" w:rsidRDefault="00242CC1" w:rsidP="009A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eastAsia="Times New Roman" w:hAnsiTheme="minorBidi"/>
          <w:iCs/>
          <w:lang w:val="id-ID"/>
        </w:rPr>
      </w:pPr>
      <w:r w:rsidRPr="00242CC1">
        <w:rPr>
          <w:rFonts w:asciiTheme="minorBidi" w:eastAsia="Times New Roman" w:hAnsiTheme="minorBidi"/>
          <w:iCs/>
          <w:lang w:val="id-ID"/>
        </w:rPr>
        <w:t>.</w:t>
      </w:r>
      <w:r w:rsidR="009A010E" w:rsidRPr="009A010E">
        <w:t xml:space="preserve"> </w:t>
      </w:r>
      <w:r w:rsidR="009A010E" w:rsidRPr="009A010E">
        <w:rPr>
          <w:rFonts w:asciiTheme="minorBidi" w:eastAsia="Times New Roman" w:hAnsiTheme="minorBidi"/>
          <w:iCs/>
          <w:lang w:val="id-ID"/>
        </w:rPr>
        <w:t>The main problem in this study is whether lifestyle, brand reputation and service quality have a positive and significant effect both partially and simultaneously on purchasing decisions. The research method used is a quantitative method using multiple linear regression analysis approaches. This study uses the SPSS 17.0 program. The results showed that lifestyle variables, brand reputation and service quality had a positive and significant effect both partially and simultaneously on purchasing decisions</w:t>
      </w:r>
    </w:p>
    <w:p w:rsidR="009A010E" w:rsidRPr="00242CC1" w:rsidRDefault="009A010E" w:rsidP="009A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eastAsia="Times New Roman" w:hAnsiTheme="minorBidi"/>
          <w:iCs/>
          <w:lang w:val="id-ID"/>
        </w:rPr>
      </w:pPr>
    </w:p>
    <w:p w:rsidR="00BF4E3C" w:rsidRPr="00FD4A0E" w:rsidRDefault="00BF4E3C" w:rsidP="001A0BBF">
      <w:pPr>
        <w:jc w:val="both"/>
        <w:rPr>
          <w:rFonts w:asciiTheme="minorBidi" w:hAnsiTheme="minorBidi"/>
          <w:b/>
          <w:bCs/>
          <w:lang w:val="id-ID"/>
        </w:rPr>
      </w:pPr>
      <w:r w:rsidRPr="00CA52DB">
        <w:rPr>
          <w:rFonts w:asciiTheme="minorBidi" w:eastAsia="Times New Roman" w:hAnsiTheme="minorBidi"/>
          <w:b/>
          <w:bCs/>
          <w:i/>
        </w:rPr>
        <w:t>Keywords:</w:t>
      </w:r>
      <w:r w:rsidRPr="00CA52DB">
        <w:rPr>
          <w:rFonts w:asciiTheme="minorBidi" w:eastAsia="Times New Roman" w:hAnsiTheme="minorBidi"/>
          <w:iCs/>
        </w:rPr>
        <w:t xml:space="preserve"> </w:t>
      </w:r>
      <w:r w:rsidR="009A010E" w:rsidRPr="009A010E">
        <w:rPr>
          <w:rFonts w:asciiTheme="minorBidi" w:eastAsia="Times New Roman" w:hAnsiTheme="minorBidi"/>
          <w:iCs/>
        </w:rPr>
        <w:t>Lifestyle, Brand Reputation, Service Quality</w:t>
      </w:r>
      <w:r w:rsidR="001A0BBF">
        <w:rPr>
          <w:rFonts w:asciiTheme="minorBidi" w:eastAsia="Times New Roman" w:hAnsiTheme="minorBidi"/>
          <w:iCs/>
        </w:rPr>
        <w:t>,</w:t>
      </w:r>
      <w:r w:rsidR="009A010E" w:rsidRPr="009A010E">
        <w:rPr>
          <w:rFonts w:asciiTheme="minorBidi" w:eastAsia="Times New Roman" w:hAnsiTheme="minorBidi"/>
          <w:iCs/>
        </w:rPr>
        <w:t xml:space="preserve"> Purchasing Decisions</w:t>
      </w:r>
    </w:p>
    <w:p w:rsidR="00077C6B" w:rsidRPr="002A3519" w:rsidRDefault="00077C6B" w:rsidP="00CA52DB">
      <w:pPr>
        <w:spacing w:after="0"/>
        <w:rPr>
          <w:rFonts w:asciiTheme="minorBidi" w:hAnsiTheme="minorBidi"/>
          <w:b/>
          <w:bCs/>
          <w:lang w:val="id-ID"/>
        </w:rPr>
      </w:pPr>
      <w:r w:rsidRPr="002A3519">
        <w:rPr>
          <w:rFonts w:asciiTheme="minorBidi" w:hAnsiTheme="minorBidi"/>
          <w:b/>
          <w:bCs/>
          <w:lang w:val="id-ID"/>
        </w:rPr>
        <w:t>Abstrak</w:t>
      </w:r>
    </w:p>
    <w:p w:rsidR="00242CC1" w:rsidRDefault="009A010E" w:rsidP="009A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eastAsia="Times New Roman" w:hAnsiTheme="minorBidi"/>
          <w:iCs/>
          <w:lang w:val="id-ID"/>
        </w:rPr>
      </w:pPr>
      <w:r>
        <w:rPr>
          <w:rFonts w:asciiTheme="minorBidi" w:eastAsia="Times New Roman" w:hAnsiTheme="minorBidi"/>
          <w:iCs/>
          <w:lang w:val="id-ID"/>
        </w:rPr>
        <w:tab/>
      </w:r>
      <w:r w:rsidRPr="009A010E">
        <w:rPr>
          <w:rFonts w:asciiTheme="minorBidi" w:eastAsia="Times New Roman" w:hAnsiTheme="minorBidi"/>
          <w:iCs/>
          <w:lang w:val="id-ID"/>
        </w:rPr>
        <w:t>Masalah pokok dalam penelitian ini adalah apakah gaya hidup, reputasi merek dan kualitas pelayanan berpengaruh positif dan signifikan baik secara parsial dan simultan terhadap keputusan pembelian. Metode penelitian yang digunakan adalah metode kuantitatif dengan menggunakan pendekatan analisis regresi linier berganda. Penelitian in</w:t>
      </w:r>
      <w:r>
        <w:rPr>
          <w:rFonts w:asciiTheme="minorBidi" w:eastAsia="Times New Roman" w:hAnsiTheme="minorBidi"/>
          <w:iCs/>
          <w:lang w:val="id-ID"/>
        </w:rPr>
        <w:t xml:space="preserve">i menggunakan program SPSS 17.0. </w:t>
      </w:r>
      <w:r w:rsidRPr="009A010E">
        <w:rPr>
          <w:rFonts w:asciiTheme="minorBidi" w:eastAsia="Times New Roman" w:hAnsiTheme="minorBidi"/>
          <w:iCs/>
          <w:lang w:val="id-ID"/>
        </w:rPr>
        <w:t>Hasil penelitian menunjukkan bahwa variable gaya hidup, reputasi merek dan kualitas pelayanan berpengaruh positif dan signifikan baik secara parsial maupun simultan terhadap keputusan pembelian</w:t>
      </w:r>
    </w:p>
    <w:p w:rsidR="00A93707" w:rsidRDefault="00A93707" w:rsidP="00BD4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eastAsia="Times New Roman" w:hAnsiTheme="minorBidi"/>
          <w:iCs/>
          <w:lang w:val="id-ID"/>
        </w:rPr>
      </w:pPr>
    </w:p>
    <w:p w:rsidR="00A0558E" w:rsidRPr="001A0BBF" w:rsidRDefault="00FC3ED1" w:rsidP="001A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eastAsia="Times New Roman" w:hAnsiTheme="minorBidi"/>
          <w:iCs/>
          <w:lang w:val="id-ID"/>
        </w:rPr>
      </w:pPr>
      <w:r w:rsidRPr="001A0BBF">
        <w:rPr>
          <w:rFonts w:asciiTheme="minorBidi" w:eastAsia="Times New Roman" w:hAnsiTheme="minorBidi"/>
          <w:b/>
          <w:bCs/>
          <w:i/>
        </w:rPr>
        <w:t>Keywords:</w:t>
      </w:r>
      <w:r w:rsidRPr="001A0BBF">
        <w:rPr>
          <w:rFonts w:asciiTheme="minorBidi" w:eastAsia="Times New Roman" w:hAnsiTheme="minorBidi"/>
          <w:iCs/>
        </w:rPr>
        <w:t xml:space="preserve"> </w:t>
      </w:r>
      <w:r w:rsidR="009A010E" w:rsidRPr="001A0BBF">
        <w:rPr>
          <w:rFonts w:asciiTheme="minorBidi" w:hAnsiTheme="minorBidi"/>
          <w:iCs/>
          <w:lang w:val="id-ID"/>
        </w:rPr>
        <w:t>Gaya Hidup, Reputasi Merek, Kualitas Pelayanan</w:t>
      </w:r>
      <w:proofErr w:type="gramStart"/>
      <w:r w:rsidR="001A0BBF">
        <w:rPr>
          <w:rFonts w:asciiTheme="minorBidi" w:hAnsiTheme="minorBidi"/>
          <w:iCs/>
        </w:rPr>
        <w:t>,</w:t>
      </w:r>
      <w:r w:rsidR="009A010E" w:rsidRPr="001A0BBF">
        <w:rPr>
          <w:rFonts w:asciiTheme="minorBidi" w:hAnsiTheme="minorBidi"/>
          <w:iCs/>
          <w:lang w:val="id-ID"/>
        </w:rPr>
        <w:t>Keputusan</w:t>
      </w:r>
      <w:proofErr w:type="gramEnd"/>
      <w:r w:rsidR="009A010E" w:rsidRPr="001A0BBF">
        <w:rPr>
          <w:rFonts w:asciiTheme="minorBidi" w:hAnsiTheme="minorBidi"/>
          <w:iCs/>
          <w:lang w:val="id-ID"/>
        </w:rPr>
        <w:t xml:space="preserve"> Pembelian</w:t>
      </w:r>
      <w:r w:rsidRPr="001A0BBF">
        <w:rPr>
          <w:rFonts w:asciiTheme="minorBidi" w:hAnsiTheme="minorBidi"/>
          <w:b/>
          <w:bCs/>
          <w:noProof/>
          <w:lang w:val="id-ID" w:eastAsia="id-ID"/>
        </w:rPr>
        <w:t xml:space="preserve"> </w:t>
      </w:r>
    </w:p>
    <w:p w:rsidR="009A010E" w:rsidRDefault="009A010E" w:rsidP="00A0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hAnsiTheme="minorBidi"/>
          <w:lang w:val="id-ID"/>
        </w:rPr>
      </w:pPr>
    </w:p>
    <w:p w:rsidR="009A010E" w:rsidRDefault="009A010E" w:rsidP="00A0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hAnsiTheme="minorBidi"/>
          <w:lang w:val="id-ID"/>
        </w:rPr>
      </w:pPr>
    </w:p>
    <w:p w:rsidR="003005CE" w:rsidRPr="00FD4A0E" w:rsidRDefault="005A50A6" w:rsidP="00A0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hAnsiTheme="minorBidi"/>
          <w:lang w:val="id-ID"/>
        </w:rPr>
      </w:pPr>
      <w:r w:rsidRPr="005A50A6">
        <w:rPr>
          <w:rFonts w:asciiTheme="minorBidi" w:hAnsiTheme="minorBidi"/>
        </w:rPr>
        <w:t xml:space="preserve"> </w:t>
      </w:r>
    </w:p>
    <w:p w:rsidR="00B43400" w:rsidRPr="009D4312" w:rsidRDefault="00B43400" w:rsidP="00CA5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Bidi" w:eastAsia="Times New Roman" w:hAnsiTheme="minorBidi"/>
          <w:lang w:val="id-ID"/>
        </w:rPr>
        <w:sectPr w:rsidR="00B43400" w:rsidRPr="009D4312" w:rsidSect="002C2E9D">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1134" w:left="1418" w:header="720" w:footer="720" w:gutter="0"/>
          <w:pgNumType w:start="1"/>
          <w:cols w:space="720"/>
          <w:docGrid w:linePitch="360"/>
        </w:sectPr>
      </w:pPr>
    </w:p>
    <w:p w:rsidR="00DA2F08" w:rsidRPr="003B4A9F" w:rsidRDefault="005D2CC5" w:rsidP="003B4A9F">
      <w:pPr>
        <w:pStyle w:val="ListParagraph"/>
        <w:numPr>
          <w:ilvl w:val="0"/>
          <w:numId w:val="11"/>
        </w:numPr>
        <w:ind w:left="426" w:hanging="426"/>
        <w:rPr>
          <w:rFonts w:asciiTheme="minorBidi" w:hAnsiTheme="minorBidi"/>
          <w:i/>
          <w:lang w:val="id-ID"/>
        </w:rPr>
      </w:pPr>
      <w:proofErr w:type="spellStart"/>
      <w:r w:rsidRPr="003B4A9F">
        <w:rPr>
          <w:rFonts w:asciiTheme="minorBidi" w:hAnsiTheme="minorBidi"/>
          <w:b/>
        </w:rPr>
        <w:lastRenderedPageBreak/>
        <w:t>Pendahuluan</w:t>
      </w:r>
      <w:proofErr w:type="spellEnd"/>
    </w:p>
    <w:p w:rsidR="00C64E2C" w:rsidRDefault="00C64E2C" w:rsidP="00C64E2C">
      <w:pPr>
        <w:pStyle w:val="ListParagraph"/>
        <w:spacing w:after="0" w:line="276" w:lineRule="auto"/>
        <w:ind w:left="0" w:firstLine="426"/>
        <w:jc w:val="both"/>
        <w:rPr>
          <w:rFonts w:asciiTheme="minorBidi" w:eastAsiaTheme="minorHAnsi" w:hAnsiTheme="minorBidi"/>
          <w:noProof/>
          <w:lang w:val="id-ID" w:eastAsia="id-ID"/>
        </w:rPr>
      </w:pPr>
      <w:r w:rsidRPr="00C64E2C">
        <w:rPr>
          <w:rFonts w:asciiTheme="minorBidi" w:eastAsiaTheme="minorHAnsi" w:hAnsiTheme="minorBidi"/>
          <w:noProof/>
          <w:lang w:val="id-ID" w:eastAsia="id-ID"/>
        </w:rPr>
        <w:t xml:space="preserve">Perkembangan dunia bisnis telah memasuki era baru, dalam persaingan </w:t>
      </w:r>
      <w:proofErr w:type="spellStart"/>
      <w:r w:rsidRPr="00C64E2C">
        <w:rPr>
          <w:rFonts w:asciiTheme="minorBidi" w:hAnsiTheme="minorBidi"/>
          <w:bCs/>
        </w:rPr>
        <w:t>secara</w:t>
      </w:r>
      <w:proofErr w:type="spellEnd"/>
      <w:r w:rsidRPr="00C64E2C">
        <w:rPr>
          <w:rFonts w:asciiTheme="minorBidi" w:eastAsiaTheme="minorHAnsi" w:hAnsiTheme="minorBidi"/>
          <w:noProof/>
          <w:lang w:val="id-ID" w:eastAsia="id-ID"/>
        </w:rPr>
        <w:t xml:space="preserve"> global serta semakin banyak pilihan dalam menjalankan suatu bisnis, baik itu bisnis barang maupun bisnis jasa. Perkembangan bisnis jasa  di sektor restoran saat ini meningkat sangat pesat,dengan ditandai semakin </w:t>
      </w:r>
      <w:r w:rsidRPr="00C64E2C">
        <w:rPr>
          <w:rFonts w:asciiTheme="minorBidi" w:eastAsiaTheme="minorHAnsi" w:hAnsiTheme="minorBidi"/>
          <w:noProof/>
          <w:lang w:val="id-ID" w:eastAsia="id-ID"/>
        </w:rPr>
        <w:lastRenderedPageBreak/>
        <w:t xml:space="preserve">menjamurnya berbagai restoran cepat saji (fast food), menjadi kesesuaian budaya masyarkat Indonesia yang konsumtif dapat di klasifikasikan sebagai budaya modern. Berdasarkan Indeks Tendensi Bisnis (ITB) yang dikeluarkan oleh </w:t>
      </w:r>
      <w:r>
        <w:rPr>
          <w:rFonts w:asciiTheme="minorBidi" w:eastAsiaTheme="minorHAnsi" w:hAnsiTheme="minorBidi"/>
          <w:noProof/>
          <w:lang w:val="id-ID" w:eastAsia="id-ID"/>
        </w:rPr>
        <w:t xml:space="preserve">(Badan Pusat statistik, </w:t>
      </w:r>
      <w:r w:rsidRPr="00C64E2C">
        <w:rPr>
          <w:rFonts w:asciiTheme="minorBidi" w:eastAsiaTheme="minorHAnsi" w:hAnsiTheme="minorBidi"/>
          <w:noProof/>
          <w:lang w:val="id-ID" w:eastAsia="id-ID"/>
        </w:rPr>
        <w:t xml:space="preserve">2012), kondisi bisnis meningkat dari triwulan sebelumnya, peningkatan kondisi bisnis tertinggi berada pada sektor </w:t>
      </w:r>
      <w:r w:rsidRPr="00C64E2C">
        <w:rPr>
          <w:rFonts w:asciiTheme="minorBidi" w:eastAsiaTheme="minorHAnsi" w:hAnsiTheme="minorBidi"/>
          <w:noProof/>
          <w:lang w:val="id-ID" w:eastAsia="id-ID"/>
        </w:rPr>
        <w:lastRenderedPageBreak/>
        <w:t xml:space="preserve">perdagangan, hotel dan restoran yang mencapai nilai ITB sebesar 110,21. Sementara penurunan kondisi bisnis terjadi pada sektor pertambangan dan penggalihan sebesar 92,55. </w:t>
      </w:r>
    </w:p>
    <w:p w:rsidR="00C64E2C" w:rsidRDefault="00C64E2C" w:rsidP="00C64E2C">
      <w:pPr>
        <w:pStyle w:val="ListParagraph"/>
        <w:spacing w:after="0" w:line="276" w:lineRule="auto"/>
        <w:ind w:left="0" w:firstLine="426"/>
        <w:jc w:val="both"/>
        <w:rPr>
          <w:rFonts w:asciiTheme="minorBidi" w:eastAsiaTheme="minorHAnsi" w:hAnsiTheme="minorBidi"/>
          <w:noProof/>
          <w:lang w:val="id-ID" w:eastAsia="id-ID"/>
        </w:rPr>
      </w:pPr>
      <w:r w:rsidRPr="00C64E2C">
        <w:rPr>
          <w:rFonts w:asciiTheme="minorBidi" w:eastAsiaTheme="minorHAnsi" w:hAnsiTheme="minorBidi"/>
          <w:noProof/>
          <w:lang w:val="id-ID" w:eastAsia="id-ID"/>
        </w:rPr>
        <w:t>Kondisi seperti ini membuat kita lebih membuka diri dalam menerima perubahan yang terjadi dari perkembangan persaingan  dunia bisnis. Perubahan ini dipicu oleh budaya konsumtif yang menyebar dikalangan remaja, mereka membeli bukan melainkan kebutuhan namun untuk kesenangan sendiri, hal ini mempunyai arti semakin spesifik  gaya hidup seorang konsumen, maka akan tinggi kemungkinan konsumen dalam melakukan pengambilan keputusan  pembelian (Charles,2013:228).</w:t>
      </w:r>
    </w:p>
    <w:p w:rsidR="00C64E2C" w:rsidRDefault="00C64E2C" w:rsidP="000B67DA">
      <w:pPr>
        <w:pStyle w:val="ListParagraph"/>
        <w:spacing w:after="0" w:line="276" w:lineRule="auto"/>
        <w:ind w:left="0" w:firstLine="426"/>
        <w:jc w:val="both"/>
        <w:rPr>
          <w:rFonts w:asciiTheme="minorBidi" w:eastAsiaTheme="minorHAnsi" w:hAnsiTheme="minorBidi"/>
          <w:noProof/>
          <w:lang w:val="id-ID" w:eastAsia="id-ID"/>
        </w:rPr>
      </w:pPr>
      <w:r w:rsidRPr="00C64E2C">
        <w:rPr>
          <w:rFonts w:asciiTheme="minorBidi" w:eastAsiaTheme="minorHAnsi" w:hAnsiTheme="minorBidi"/>
          <w:noProof/>
          <w:lang w:val="id-ID" w:eastAsia="id-ID"/>
        </w:rPr>
        <w:t xml:space="preserve">Merek sebuah bisnis merupakan salah satu bagian terpenting  dari suatu produk.  Merek adalah tanda yang berupa gambar, nama kata, huruf-huruf, angka- angka, susunan warna atau kombinasi dari unsur – unsur tersebut yang memiliki daya pembeda dan digunakan dalam kegiatan perdagangan dan jasa ( UU Merek No.15 tahun 2001 pasal 1 ayat 1). Reputasi suatu merek yang baik akan menstimulus seseorang untuk membeli sebuah produk , dengan demikian rasa ingin mencoba muncul dan melakukan keputusan pembelian (Lusy, </w:t>
      </w:r>
      <w:r w:rsidR="000B67DA">
        <w:rPr>
          <w:rFonts w:asciiTheme="minorBidi" w:eastAsiaTheme="minorHAnsi" w:hAnsiTheme="minorBidi"/>
          <w:i/>
          <w:iCs/>
          <w:noProof/>
          <w:lang w:val="id-ID" w:eastAsia="id-ID"/>
        </w:rPr>
        <w:t>et al</w:t>
      </w:r>
      <w:r w:rsidR="000B67DA">
        <w:rPr>
          <w:rFonts w:asciiTheme="minorBidi" w:eastAsiaTheme="minorHAnsi" w:hAnsiTheme="minorBidi"/>
          <w:noProof/>
          <w:lang w:val="id-ID" w:eastAsia="id-ID"/>
        </w:rPr>
        <w:t>.</w:t>
      </w:r>
      <w:r w:rsidRPr="00C64E2C">
        <w:rPr>
          <w:rFonts w:asciiTheme="minorBidi" w:eastAsiaTheme="minorHAnsi" w:hAnsiTheme="minorBidi"/>
          <w:noProof/>
          <w:lang w:val="id-ID" w:eastAsia="id-ID"/>
        </w:rPr>
        <w:t>,  2013:56 )</w:t>
      </w:r>
    </w:p>
    <w:p w:rsidR="00C64E2C" w:rsidRDefault="00C64E2C" w:rsidP="00C64E2C">
      <w:pPr>
        <w:pStyle w:val="ListParagraph"/>
        <w:spacing w:after="0" w:line="276" w:lineRule="auto"/>
        <w:ind w:left="0" w:firstLine="426"/>
        <w:jc w:val="both"/>
        <w:rPr>
          <w:rFonts w:asciiTheme="minorBidi" w:eastAsiaTheme="minorHAnsi" w:hAnsiTheme="minorBidi"/>
          <w:noProof/>
          <w:lang w:val="id-ID" w:eastAsia="id-ID"/>
        </w:rPr>
      </w:pPr>
      <w:r w:rsidRPr="00C64E2C">
        <w:rPr>
          <w:rFonts w:asciiTheme="minorBidi" w:eastAsiaTheme="minorHAnsi" w:hAnsiTheme="minorBidi"/>
          <w:noProof/>
          <w:lang w:val="id-ID" w:eastAsia="id-ID"/>
        </w:rPr>
        <w:t xml:space="preserve">Sebuah Pelayanan dikatakan baik, apabila pelayanan yang diberikan kepada konsumen dapat memenuhi apa yang dinginkan dan merasa puas. Kualitas pelayanan merupakan suatu modal yang apat menggambarkan kondisi konsumen dengan membandingkan pelayanan yang mereka harapkan dengan apa yang mereka terima dalam mengevaluasi kualitas ( Kotler, 2011:198). Dari penelitian terdahulu menunjukkan nilai koefisian regesi kualitas pelayanan sebesar 0,622, dan bersifat positif yang menunjukkan adanya hubungan yang searah antara variabel tersebut terhadap keputusan pembelian (Fadhilatul dan Agustin, 2016: 13).  Untuk itu, sebuah pelayanan yang </w:t>
      </w:r>
      <w:r w:rsidRPr="00C64E2C">
        <w:rPr>
          <w:rFonts w:asciiTheme="minorBidi" w:eastAsiaTheme="minorHAnsi" w:hAnsiTheme="minorBidi"/>
          <w:noProof/>
          <w:lang w:val="id-ID" w:eastAsia="id-ID"/>
        </w:rPr>
        <w:lastRenderedPageBreak/>
        <w:t>baik  dan melebihi ekspektasi yang diharapkan konsumen akan menguntungkan perusahaan, dengan mendapat nilai positif dari konsumen melalui informasi pengalamanya dan akan berdampak pada pe</w:t>
      </w:r>
      <w:r>
        <w:rPr>
          <w:rFonts w:asciiTheme="minorBidi" w:eastAsiaTheme="minorHAnsi" w:hAnsiTheme="minorBidi"/>
          <w:noProof/>
          <w:lang w:val="id-ID" w:eastAsia="id-ID"/>
        </w:rPr>
        <w:t>rusahaan dalam bentuk promosi (</w:t>
      </w:r>
      <w:r w:rsidRPr="00C64E2C">
        <w:rPr>
          <w:rFonts w:asciiTheme="minorBidi" w:eastAsiaTheme="minorHAnsi" w:hAnsiTheme="minorBidi"/>
          <w:noProof/>
          <w:lang w:val="id-ID" w:eastAsia="id-ID"/>
        </w:rPr>
        <w:t xml:space="preserve">Dimas </w:t>
      </w:r>
      <w:r>
        <w:rPr>
          <w:rFonts w:asciiTheme="minorBidi" w:eastAsiaTheme="minorHAnsi" w:hAnsiTheme="minorBidi"/>
          <w:noProof/>
          <w:lang w:val="id-ID" w:eastAsia="id-ID"/>
        </w:rPr>
        <w:t>&amp;</w:t>
      </w:r>
      <w:r w:rsidRPr="00C64E2C">
        <w:rPr>
          <w:rFonts w:asciiTheme="minorBidi" w:eastAsiaTheme="minorHAnsi" w:hAnsiTheme="minorBidi"/>
          <w:noProof/>
          <w:lang w:val="id-ID" w:eastAsia="id-ID"/>
        </w:rPr>
        <w:t xml:space="preserve"> Setyaningsih,</w:t>
      </w:r>
      <w:r>
        <w:rPr>
          <w:rFonts w:asciiTheme="minorBidi" w:eastAsiaTheme="minorHAnsi" w:hAnsiTheme="minorBidi"/>
          <w:noProof/>
          <w:lang w:val="id-ID" w:eastAsia="id-ID"/>
        </w:rPr>
        <w:t xml:space="preserve"> </w:t>
      </w:r>
      <w:r w:rsidRPr="00C64E2C">
        <w:rPr>
          <w:rFonts w:asciiTheme="minorBidi" w:eastAsiaTheme="minorHAnsi" w:hAnsiTheme="minorBidi"/>
          <w:noProof/>
          <w:lang w:val="id-ID" w:eastAsia="id-ID"/>
        </w:rPr>
        <w:t>2016:144).</w:t>
      </w:r>
    </w:p>
    <w:p w:rsidR="00C64E2C" w:rsidRDefault="00C64E2C" w:rsidP="00C64E2C">
      <w:pPr>
        <w:pStyle w:val="ListParagraph"/>
        <w:spacing w:after="0" w:line="276" w:lineRule="auto"/>
        <w:ind w:left="0" w:firstLine="426"/>
        <w:jc w:val="both"/>
        <w:rPr>
          <w:rFonts w:asciiTheme="minorBidi" w:eastAsiaTheme="minorHAnsi" w:hAnsiTheme="minorBidi"/>
          <w:noProof/>
          <w:lang w:val="id-ID" w:eastAsia="id-ID"/>
        </w:rPr>
      </w:pPr>
      <w:r w:rsidRPr="00C64E2C">
        <w:rPr>
          <w:rFonts w:asciiTheme="minorBidi" w:eastAsiaTheme="minorHAnsi" w:hAnsiTheme="minorBidi"/>
          <w:noProof/>
          <w:lang w:val="id-ID" w:eastAsia="id-ID"/>
        </w:rPr>
        <w:t xml:space="preserve"> Di Indonesia banyak bermunculan Resto makanan cepat saji baik lokal maupun asing.Menjamurnya Resto makanan cepat saji (fast food) mampu mengubah pola kehidupan masyarakat khususnya pola makan masyarkat.  Kecenderungan masyarkat sering ditemui bahwa Resto makanan seperti ini, tidak dimanfaatkan sebagai untuk tempat makan saja, melainkan pula sebagai tempat nongkrong dan merayakan pesta ulang tahun, syukuran dan sebagainya.</w:t>
      </w:r>
    </w:p>
    <w:p w:rsidR="00C64E2C" w:rsidRDefault="00C64E2C" w:rsidP="00C64E2C">
      <w:pPr>
        <w:pStyle w:val="ListParagraph"/>
        <w:spacing w:after="0" w:line="276" w:lineRule="auto"/>
        <w:ind w:left="0" w:firstLine="426"/>
        <w:jc w:val="both"/>
        <w:rPr>
          <w:rFonts w:asciiTheme="minorBidi" w:eastAsiaTheme="minorHAnsi" w:hAnsiTheme="minorBidi"/>
          <w:noProof/>
          <w:lang w:val="id-ID" w:eastAsia="id-ID"/>
        </w:rPr>
      </w:pPr>
      <w:r w:rsidRPr="00C64E2C">
        <w:rPr>
          <w:rFonts w:asciiTheme="minorBidi" w:eastAsiaTheme="minorHAnsi" w:hAnsiTheme="minorBidi"/>
          <w:noProof/>
          <w:lang w:val="id-ID" w:eastAsia="id-ID"/>
        </w:rPr>
        <w:t xml:space="preserve">Resto fast food pada umumnya adalah resto asing yang masuk ke  Indonesia dalam bentuk kemitraan bisnis dengan pola franchise. Resto Miami Chicken merupakan Resto yang berdiri di bidang food and beverage yang bahan utamanya adalah ayam, dari bahan utama ayam itulah diciptakan berbagai macam produk dengan cita rasa ayam khas Indonesia. Melihat makanan ayam siap saji umumnya yang berasal dari Amerika, kini masyarakat  Indonesia dapat menikmati makanan Resto ala  orang  Amerika dengan cita rasa khas Indonesia. Seiring berjalan waktu Miami Chicken telah berkembang pesat dan tersebar di dua kabupaten yaitu Malang dan Pasuruan. </w:t>
      </w:r>
    </w:p>
    <w:p w:rsidR="00C64E2C" w:rsidRDefault="00C64E2C" w:rsidP="00C64E2C">
      <w:pPr>
        <w:pStyle w:val="ListParagraph"/>
        <w:spacing w:after="0" w:line="276" w:lineRule="auto"/>
        <w:ind w:left="0" w:firstLine="426"/>
        <w:jc w:val="both"/>
        <w:rPr>
          <w:rFonts w:asciiTheme="minorBidi" w:eastAsiaTheme="minorHAnsi" w:hAnsiTheme="minorBidi"/>
          <w:noProof/>
          <w:lang w:val="id-ID" w:eastAsia="id-ID"/>
        </w:rPr>
      </w:pPr>
      <w:r w:rsidRPr="00C64E2C">
        <w:rPr>
          <w:rFonts w:asciiTheme="minorBidi" w:eastAsiaTheme="minorHAnsi" w:hAnsiTheme="minorBidi"/>
          <w:noProof/>
          <w:lang w:val="id-ID" w:eastAsia="id-ID"/>
        </w:rPr>
        <w:t xml:space="preserve">Di kabupaten Malang sudah tersebar 13 Resto Miami Chicken dan nama sesuai dengan lokasi jalan Resto itu berada, untuk kemudahan masyarakat  Mengingat letak Miami Chicken. Sedangkan di kabupaten Pasuruan Miami Chicken masih mempunyai satu lokasi usaha di kota Purwosari. </w:t>
      </w:r>
    </w:p>
    <w:p w:rsidR="00C64E2C" w:rsidRPr="00C64E2C" w:rsidRDefault="00C64E2C" w:rsidP="00C64E2C">
      <w:pPr>
        <w:pStyle w:val="ListParagraph"/>
        <w:spacing w:after="0" w:line="276" w:lineRule="auto"/>
        <w:ind w:left="0" w:firstLine="426"/>
        <w:jc w:val="both"/>
        <w:rPr>
          <w:rFonts w:asciiTheme="minorBidi" w:eastAsiaTheme="minorHAnsi" w:hAnsiTheme="minorBidi"/>
          <w:noProof/>
          <w:lang w:val="id-ID" w:eastAsia="id-ID"/>
        </w:rPr>
      </w:pPr>
      <w:r w:rsidRPr="00C64E2C">
        <w:rPr>
          <w:rFonts w:asciiTheme="minorBidi" w:eastAsiaTheme="minorHAnsi" w:hAnsiTheme="minorBidi"/>
          <w:noProof/>
          <w:lang w:val="id-ID" w:eastAsia="id-ID"/>
        </w:rPr>
        <w:t xml:space="preserve">Dari uraian diatas, maka peniliti tertarik untuk melakukan penelitian tentang “ Pengaruh Gaya Hidup,Reputasi Merek dan </w:t>
      </w:r>
      <w:r w:rsidRPr="00C64E2C">
        <w:rPr>
          <w:rFonts w:asciiTheme="minorBidi" w:eastAsiaTheme="minorHAnsi" w:hAnsiTheme="minorBidi"/>
          <w:noProof/>
          <w:lang w:val="id-ID" w:eastAsia="id-ID"/>
        </w:rPr>
        <w:lastRenderedPageBreak/>
        <w:t>Kualitas Pelayanan Terhadap Keputusan Pembelian  Pada Resto Miami Chicken di kota Purwosari</w:t>
      </w:r>
      <w:r>
        <w:rPr>
          <w:rFonts w:asciiTheme="minorBidi" w:eastAsiaTheme="minorHAnsi" w:hAnsiTheme="minorBidi"/>
          <w:noProof/>
          <w:lang w:val="id-ID" w:eastAsia="id-ID"/>
        </w:rPr>
        <w:t>, Kabupaten Pasuruan</w:t>
      </w:r>
      <w:r w:rsidRPr="00C64E2C">
        <w:rPr>
          <w:rFonts w:asciiTheme="minorBidi" w:eastAsiaTheme="minorHAnsi" w:hAnsiTheme="minorBidi"/>
          <w:noProof/>
          <w:lang w:val="id-ID" w:eastAsia="id-ID"/>
        </w:rPr>
        <w:t>”.</w:t>
      </w:r>
    </w:p>
    <w:p w:rsidR="00FB4FCD" w:rsidRDefault="00FB4FCD" w:rsidP="00CA52DB">
      <w:pPr>
        <w:spacing w:after="0"/>
        <w:jc w:val="both"/>
        <w:rPr>
          <w:rFonts w:asciiTheme="minorBidi" w:hAnsiTheme="minorBidi"/>
          <w:lang w:val="id-ID"/>
        </w:rPr>
      </w:pPr>
    </w:p>
    <w:p w:rsidR="00503580" w:rsidRPr="00BE0E2E" w:rsidRDefault="00D848BB" w:rsidP="003B4A9F">
      <w:pPr>
        <w:pStyle w:val="ListParagraph"/>
        <w:numPr>
          <w:ilvl w:val="0"/>
          <w:numId w:val="11"/>
        </w:numPr>
        <w:ind w:left="426" w:hanging="426"/>
        <w:rPr>
          <w:rFonts w:asciiTheme="minorBidi" w:hAnsiTheme="minorBidi"/>
          <w:b/>
        </w:rPr>
      </w:pPr>
      <w:proofErr w:type="spellStart"/>
      <w:r w:rsidRPr="003B4A9F">
        <w:rPr>
          <w:rFonts w:asciiTheme="minorBidi" w:hAnsiTheme="minorBidi"/>
          <w:b/>
        </w:rPr>
        <w:t>Kerangka</w:t>
      </w:r>
      <w:proofErr w:type="spellEnd"/>
      <w:r>
        <w:rPr>
          <w:rFonts w:asciiTheme="minorBidi" w:hAnsiTheme="minorBidi"/>
          <w:b/>
          <w:lang w:val="id-ID"/>
        </w:rPr>
        <w:t xml:space="preserve"> Teori</w:t>
      </w:r>
    </w:p>
    <w:p w:rsidR="00D10795" w:rsidRPr="00C64E2C" w:rsidRDefault="00C64E2C" w:rsidP="00D10795">
      <w:pPr>
        <w:pStyle w:val="ListParagraph"/>
        <w:numPr>
          <w:ilvl w:val="0"/>
          <w:numId w:val="3"/>
        </w:numPr>
        <w:spacing w:after="0" w:line="276" w:lineRule="auto"/>
        <w:ind w:left="426" w:hanging="426"/>
        <w:rPr>
          <w:rFonts w:asciiTheme="minorBidi" w:hAnsiTheme="minorBidi"/>
          <w:bCs/>
        </w:rPr>
      </w:pPr>
      <w:r w:rsidRPr="00C64E2C">
        <w:rPr>
          <w:rFonts w:asciiTheme="minorBidi" w:hAnsiTheme="minorBidi"/>
          <w:bCs/>
        </w:rPr>
        <w:t xml:space="preserve">Gaya </w:t>
      </w:r>
      <w:proofErr w:type="spellStart"/>
      <w:r w:rsidRPr="00C64E2C">
        <w:rPr>
          <w:rFonts w:asciiTheme="minorBidi" w:hAnsiTheme="minorBidi"/>
          <w:bCs/>
        </w:rPr>
        <w:t>hidup</w:t>
      </w:r>
      <w:proofErr w:type="spellEnd"/>
    </w:p>
    <w:p w:rsidR="00C64E2C" w:rsidRPr="00C64E2C" w:rsidRDefault="00C64E2C" w:rsidP="00C64E2C">
      <w:pPr>
        <w:pStyle w:val="ListParagraph"/>
        <w:spacing w:after="0" w:line="276" w:lineRule="auto"/>
        <w:ind w:left="0" w:firstLine="426"/>
        <w:jc w:val="both"/>
        <w:rPr>
          <w:rFonts w:asciiTheme="minorBidi" w:hAnsiTheme="minorBidi"/>
          <w:bCs/>
          <w:lang w:val="id-ID"/>
        </w:rPr>
      </w:pPr>
      <w:r w:rsidRPr="00C64E2C">
        <w:rPr>
          <w:rFonts w:asciiTheme="minorBidi" w:hAnsiTheme="minorBidi"/>
          <w:bCs/>
          <w:lang w:val="id-ID"/>
        </w:rPr>
        <w:t xml:space="preserve">Gaya </w:t>
      </w:r>
      <w:r w:rsidRPr="00C64E2C">
        <w:rPr>
          <w:rFonts w:asciiTheme="minorBidi" w:eastAsiaTheme="minorHAnsi" w:hAnsiTheme="minorBidi"/>
          <w:noProof/>
          <w:lang w:val="id-ID" w:eastAsia="id-ID"/>
        </w:rPr>
        <w:t>hidup</w:t>
      </w:r>
      <w:r w:rsidRPr="00C64E2C">
        <w:rPr>
          <w:rFonts w:asciiTheme="minorBidi" w:hAnsiTheme="minorBidi"/>
          <w:bCs/>
          <w:lang w:val="id-ID"/>
        </w:rPr>
        <w:t xml:space="preserve"> secara luas didefnisikan sebagai gaya hidup yang di identifikasikan oleh bagaimana seseorang menghabiskan waktu mereka( aktivitas). Apa yang mereka anggap penting dalam lingkunganya( ketertarikan) dan apa yang mereka pikirkan tentang diri mreka sendiri dan juga dunia di sekitarnya ( pendapat). Gaya hidup suatu masyarakat akan berbeda dengan masyarakat yang lainnya. Bahkan dari masa kemasa, gaya hidup suatu individu atau kelompok masyarakat tertentu akan bergerak dinamis (Nugroho, 2015 : 80). </w:t>
      </w:r>
    </w:p>
    <w:p w:rsidR="00C64E2C" w:rsidRPr="00C64E2C" w:rsidRDefault="00C64E2C" w:rsidP="00C64E2C">
      <w:pPr>
        <w:pStyle w:val="ListParagraph"/>
        <w:spacing w:after="0" w:line="276" w:lineRule="auto"/>
        <w:ind w:left="0" w:firstLine="426"/>
        <w:jc w:val="both"/>
        <w:rPr>
          <w:rFonts w:asciiTheme="minorBidi" w:hAnsiTheme="minorBidi"/>
          <w:bCs/>
          <w:lang w:val="id-ID"/>
        </w:rPr>
      </w:pPr>
      <w:r w:rsidRPr="00C64E2C">
        <w:rPr>
          <w:rFonts w:asciiTheme="minorBidi" w:eastAsiaTheme="minorHAnsi" w:hAnsiTheme="minorBidi"/>
          <w:noProof/>
          <w:lang w:val="id-ID" w:eastAsia="id-ID"/>
        </w:rPr>
        <w:t>Menurut</w:t>
      </w:r>
      <w:r w:rsidRPr="00C64E2C">
        <w:rPr>
          <w:rFonts w:asciiTheme="minorBidi" w:hAnsiTheme="minorBidi"/>
          <w:bCs/>
          <w:lang w:val="id-ID"/>
        </w:rPr>
        <w:t xml:space="preserve"> Kotler (1997 : 159), gaya hidup adalah pola hidup seseorang di dunia yang diekspresikan dalam aktivitas, minat, dan opini. Gaya hidup menggambarkan keseluruhan diri seseorang yang berinteraksi dengan lingkungan.</w:t>
      </w:r>
    </w:p>
    <w:p w:rsidR="00C64E2C" w:rsidRPr="00C64E2C" w:rsidRDefault="00C64E2C" w:rsidP="00C64E2C">
      <w:pPr>
        <w:pStyle w:val="ListParagraph"/>
        <w:spacing w:after="0" w:line="276" w:lineRule="auto"/>
        <w:ind w:left="0" w:firstLine="426"/>
        <w:jc w:val="both"/>
        <w:rPr>
          <w:rFonts w:asciiTheme="minorBidi" w:hAnsiTheme="minorBidi"/>
          <w:bCs/>
          <w:lang w:val="id-ID"/>
        </w:rPr>
      </w:pPr>
      <w:r w:rsidRPr="00C64E2C">
        <w:rPr>
          <w:rFonts w:asciiTheme="minorBidi" w:hAnsiTheme="minorBidi"/>
          <w:bCs/>
          <w:lang w:val="id-ID"/>
        </w:rPr>
        <w:t xml:space="preserve">Sedangkan Bernard T. Widjaya (2009) </w:t>
      </w:r>
      <w:r w:rsidRPr="00C64E2C">
        <w:rPr>
          <w:rFonts w:asciiTheme="minorBidi" w:eastAsiaTheme="minorHAnsi" w:hAnsiTheme="minorBidi"/>
          <w:noProof/>
          <w:lang w:val="id-ID" w:eastAsia="id-ID"/>
        </w:rPr>
        <w:t>dalam</w:t>
      </w:r>
      <w:r w:rsidRPr="00C64E2C">
        <w:rPr>
          <w:rFonts w:asciiTheme="minorBidi" w:hAnsiTheme="minorBidi"/>
          <w:bCs/>
          <w:lang w:val="id-ID"/>
        </w:rPr>
        <w:t xml:space="preserve"> Almi 2012 : 3).   mengatakan, perilaku individu yang diwujudkan  dalam bentuk aktivitas, minat dan pandangan individu untuk mengaktualisasikan kepribadiannya karena pengaruh interksi dengan lingknganya. </w:t>
      </w:r>
    </w:p>
    <w:p w:rsidR="00C64E2C" w:rsidRPr="00C64E2C" w:rsidRDefault="00C64E2C" w:rsidP="00C64E2C">
      <w:pPr>
        <w:pStyle w:val="ListParagraph"/>
        <w:spacing w:after="0" w:line="276" w:lineRule="auto"/>
        <w:ind w:left="0" w:firstLine="426"/>
        <w:jc w:val="both"/>
        <w:rPr>
          <w:rFonts w:asciiTheme="minorBidi" w:hAnsiTheme="minorBidi"/>
          <w:bCs/>
          <w:lang w:val="id-ID"/>
        </w:rPr>
      </w:pPr>
      <w:r w:rsidRPr="00C64E2C">
        <w:rPr>
          <w:rFonts w:asciiTheme="minorBidi" w:hAnsiTheme="minorBidi"/>
          <w:bCs/>
          <w:lang w:val="id-ID"/>
        </w:rPr>
        <w:t xml:space="preserve">Adapun  Pride dan Ferrell ( 2010 : 205) </w:t>
      </w:r>
      <w:r w:rsidRPr="00C64E2C">
        <w:rPr>
          <w:rFonts w:asciiTheme="minorBidi" w:eastAsiaTheme="minorHAnsi" w:hAnsiTheme="minorBidi"/>
          <w:noProof/>
          <w:lang w:val="id-ID" w:eastAsia="id-ID"/>
        </w:rPr>
        <w:t>mengatakan</w:t>
      </w:r>
      <w:r w:rsidRPr="00C64E2C">
        <w:rPr>
          <w:rFonts w:asciiTheme="minorBidi" w:hAnsiTheme="minorBidi"/>
          <w:bCs/>
          <w:lang w:val="id-ID"/>
        </w:rPr>
        <w:t>, Gaya hidup seseorang juga mempengaruhi kebutuhan produk konsumen, prefensi merek, tipe media yang digunakan dan bagaimana dan dimana mereka melakukan pembelian. Gaya hidup mempunyai pengaruh yang kuat dalam berbagai aspek sebuah produk ( Charles, 2013: 217).</w:t>
      </w:r>
    </w:p>
    <w:p w:rsidR="00C64E2C" w:rsidRDefault="00C64E2C" w:rsidP="00C64E2C">
      <w:pPr>
        <w:pStyle w:val="ListParagraph"/>
        <w:spacing w:after="0" w:line="276" w:lineRule="auto"/>
        <w:ind w:left="0" w:firstLine="426"/>
        <w:jc w:val="both"/>
        <w:rPr>
          <w:rFonts w:asciiTheme="minorBidi" w:hAnsiTheme="minorBidi"/>
          <w:bCs/>
          <w:lang w:val="id-ID"/>
        </w:rPr>
      </w:pPr>
      <w:r w:rsidRPr="00C64E2C">
        <w:rPr>
          <w:rFonts w:asciiTheme="minorBidi" w:hAnsiTheme="minorBidi"/>
          <w:bCs/>
          <w:lang w:val="id-ID"/>
        </w:rPr>
        <w:t xml:space="preserve">Dari uraian diatas dapat disimpulkan gaya hidup adalah pola hidup seseorang atau kelompok masyarakat yang diwujudkan dalam bentuk aktivitas, minat dan opininya, selalu bergerak dinamis dan </w:t>
      </w:r>
      <w:r w:rsidRPr="00C64E2C">
        <w:rPr>
          <w:rFonts w:asciiTheme="minorBidi" w:hAnsiTheme="minorBidi"/>
          <w:bCs/>
          <w:lang w:val="id-ID"/>
        </w:rPr>
        <w:lastRenderedPageBreak/>
        <w:t>mempunyai pengaruh yang kuat terhadap sebuah produk dari masa ke masa.</w:t>
      </w:r>
    </w:p>
    <w:p w:rsidR="00C64E2C" w:rsidRPr="003D7519" w:rsidRDefault="00C64E2C" w:rsidP="00D10795">
      <w:pPr>
        <w:pStyle w:val="ListParagraph"/>
        <w:spacing w:after="0" w:line="276" w:lineRule="auto"/>
        <w:ind w:left="0" w:firstLine="426"/>
        <w:jc w:val="both"/>
        <w:rPr>
          <w:rFonts w:asciiTheme="minorBidi" w:hAnsiTheme="minorBidi"/>
          <w:bCs/>
          <w:sz w:val="10"/>
          <w:szCs w:val="10"/>
          <w:lang w:val="id-ID"/>
        </w:rPr>
      </w:pPr>
    </w:p>
    <w:p w:rsidR="00D10795" w:rsidRPr="00D10795" w:rsidRDefault="003D7519" w:rsidP="00113936">
      <w:pPr>
        <w:pStyle w:val="ListParagraph"/>
        <w:numPr>
          <w:ilvl w:val="0"/>
          <w:numId w:val="3"/>
        </w:numPr>
        <w:spacing w:after="0" w:line="276" w:lineRule="auto"/>
        <w:ind w:left="426" w:hanging="426"/>
        <w:jc w:val="both"/>
        <w:rPr>
          <w:rFonts w:asciiTheme="minorBidi" w:hAnsiTheme="minorBidi"/>
          <w:bCs/>
        </w:rPr>
      </w:pPr>
      <w:r>
        <w:rPr>
          <w:rFonts w:asciiTheme="minorBidi" w:hAnsiTheme="minorBidi"/>
          <w:bCs/>
          <w:i/>
          <w:iCs/>
          <w:lang w:val="id-ID"/>
        </w:rPr>
        <w:t>Merk</w:t>
      </w:r>
    </w:p>
    <w:p w:rsidR="003D7519" w:rsidRDefault="003D7519" w:rsidP="00284D94">
      <w:pPr>
        <w:pStyle w:val="ListParagraph"/>
        <w:spacing w:after="0" w:line="276" w:lineRule="auto"/>
        <w:ind w:left="0" w:firstLine="426"/>
        <w:jc w:val="both"/>
        <w:rPr>
          <w:rFonts w:asciiTheme="minorBidi" w:hAnsiTheme="minorBidi"/>
          <w:bCs/>
          <w:lang w:val="id-ID"/>
        </w:rPr>
      </w:pPr>
      <w:r w:rsidRPr="003D7519">
        <w:rPr>
          <w:rFonts w:asciiTheme="minorBidi" w:hAnsiTheme="minorBidi"/>
          <w:bCs/>
          <w:lang w:val="id-ID"/>
        </w:rPr>
        <w:t>American marketing association mendefinisikan merek sebagai nama, istilah, tanda, lambang, atau design, atau kombinasinya, yang dimaksud untuk mengidentifikasikan barang atau jasa dari salah satu penjual atau kelompok penjual yang mendiferensiasikan mereka dari para pesaing. Maka merek adalah produk atau jasa yang dimensinya mendiferensiasikan merek tersebut dengan beberapa cara dari produk atau jasa lainya yang dirancang untuk memuaskan kebutuhan yang sama( Kotler dan Keller, 2009 : 258 ).</w:t>
      </w:r>
    </w:p>
    <w:p w:rsidR="003D7519" w:rsidRDefault="001962C5" w:rsidP="003D7519">
      <w:pPr>
        <w:pStyle w:val="ListParagraph"/>
        <w:spacing w:after="0" w:line="276" w:lineRule="auto"/>
        <w:ind w:left="0" w:firstLine="426"/>
        <w:jc w:val="both"/>
        <w:rPr>
          <w:rFonts w:asciiTheme="minorBidi" w:hAnsiTheme="minorBidi"/>
          <w:bCs/>
          <w:lang w:val="id-ID"/>
        </w:rPr>
      </w:pPr>
      <w:proofErr w:type="spellStart"/>
      <w:r w:rsidRPr="00D10795">
        <w:rPr>
          <w:rFonts w:asciiTheme="minorBidi" w:hAnsiTheme="minorBidi"/>
          <w:bCs/>
        </w:rPr>
        <w:t>M</w:t>
      </w:r>
      <w:r w:rsidR="00D10795" w:rsidRPr="00D10795">
        <w:rPr>
          <w:rFonts w:asciiTheme="minorBidi" w:hAnsiTheme="minorBidi"/>
          <w:bCs/>
        </w:rPr>
        <w:t>enurut</w:t>
      </w:r>
      <w:proofErr w:type="spellEnd"/>
      <w:r>
        <w:rPr>
          <w:rFonts w:asciiTheme="minorBidi" w:hAnsiTheme="minorBidi"/>
          <w:bCs/>
          <w:lang w:val="id-ID"/>
        </w:rPr>
        <w:t xml:space="preserve"> </w:t>
      </w:r>
      <w:r w:rsidR="00BD52BD">
        <w:rPr>
          <w:rFonts w:asciiTheme="minorBidi" w:hAnsiTheme="minorBidi"/>
          <w:bCs/>
          <w:lang w:val="id-ID"/>
        </w:rPr>
        <w:fldChar w:fldCharType="begin" w:fldLock="1"/>
      </w:r>
      <w:r w:rsidR="00284D94">
        <w:rPr>
          <w:rFonts w:asciiTheme="minorBidi" w:hAnsiTheme="minorBidi"/>
          <w:bCs/>
          <w:lang w:val="id-ID"/>
        </w:rPr>
        <w:instrText>ADDIN CSL_CITATION { "citationItems" : [ { "id" : "ITEM-1", "itemData" : { "DOI" : "10.1080/15332667.2015.1006011", "ISSN" : "15332675", "abstract" : "\u00a9 2015, Copyright \u00a9 Taylor  &amp;  Francis Group, LLC. In the context of relationship marketing, it is of great importance for a company to identify elements that contribute most to value creation and thus to customer satisfaction. Among the value antecedents are relational benefits. Although relational benefits have been widely studied in the field of tourism business-to-consumer relationships, they have so far received little attention in the context of relationships between companies. Therefore, this article aims to analyze empirically a model that reflects the influence of different types of relational benefits received by the customer on relationship value and the impact thereof on customer satisfaction in the context of relationships between travel agents and their suppliers. As a result, we identify 3 types of relational benefits with unequal influence on relationship value. In particular, confidence benefits and special treatment benefits emerge as the main drivers of value in the relationship between the travel agency and its main service supplier. In turn, relationship value is a strong antecedent of customer satisfaction with the main supplier.", "author" : [ { "dropping-particle" : "", "family" : "Ruiz-Molina", "given" : "Mar\u00eda Eugenia", "non-dropping-particle" : "", "parse-names" : false, "suffix" : "" }, { "dropping-particle" : "", "family" : "Gil-Saura", "given" : "Irene", "non-dropping-particle" : "", "parse-names" : false, "suffix" : "" }, { "dropping-particle" : "", "family" : "Moliner-Vel\u00e1zquez", "given" : "Beatriz", "non-dropping-particle" : "", "parse-names" : false, "suffix" : "" } ], "container-title" : "Journal of Relationship Marketing", "id" : "ITEM-1", "issue" : "1", "issued" : { "date-parts" : [ [ "2015" ] ] }, "page" : "1-15", "title" : "Relational Benefits, Value, and Satisfaction in the Relationships Between Service Companies", "type" : "article-journal", "volume" : "14" }, "uris" : [ "http://www.mendeley.com/documents/?uuid=4c651f2c-75d4-4c86-a73a-c9c17caf3154" ] } ], "mendeley" : { "formattedCitation" : "(Ruiz-Molina, Gil-Saura, &amp; Moliner-Vel\u00e1zquez, 2015)", "plainTextFormattedCitation" : "(Ruiz-Molina, Gil-Saura, &amp; Moliner-Vel\u00e1zquez, 2015)", "previouslyFormattedCitation" : "(Ruiz-Molina, Gil-Saura, &amp; Moliner-Vel\u00e1zquez, 2015)" }, "properties" : { "noteIndex" : 4 }, "schema" : "https://github.com/citation-style-language/schema/raw/master/csl-citation.json" }</w:instrText>
      </w:r>
      <w:r w:rsidR="00BD52BD">
        <w:rPr>
          <w:rFonts w:asciiTheme="minorBidi" w:hAnsiTheme="minorBidi"/>
          <w:bCs/>
          <w:lang w:val="id-ID"/>
        </w:rPr>
        <w:fldChar w:fldCharType="separate"/>
      </w:r>
      <w:r w:rsidR="00284D94" w:rsidRPr="00284D94">
        <w:rPr>
          <w:rFonts w:asciiTheme="minorBidi" w:hAnsiTheme="minorBidi"/>
          <w:bCs/>
          <w:noProof/>
          <w:lang w:val="id-ID"/>
        </w:rPr>
        <w:t>(Ruiz-Molina,</w:t>
      </w:r>
      <w:r w:rsidR="00284D94">
        <w:rPr>
          <w:rFonts w:asciiTheme="minorBidi" w:hAnsiTheme="minorBidi"/>
          <w:bCs/>
          <w:noProof/>
          <w:lang w:val="id-ID"/>
        </w:rPr>
        <w:t xml:space="preserve"> </w:t>
      </w:r>
      <w:r w:rsidR="00284D94">
        <w:rPr>
          <w:rFonts w:asciiTheme="minorBidi" w:hAnsiTheme="minorBidi"/>
          <w:bCs/>
          <w:i/>
          <w:iCs/>
          <w:noProof/>
          <w:lang w:val="id-ID"/>
        </w:rPr>
        <w:t>et al</w:t>
      </w:r>
      <w:r w:rsidR="00284D94">
        <w:rPr>
          <w:rFonts w:asciiTheme="minorBidi" w:hAnsiTheme="minorBidi"/>
          <w:bCs/>
          <w:noProof/>
          <w:lang w:val="id-ID"/>
        </w:rPr>
        <w:t>.,</w:t>
      </w:r>
      <w:r w:rsidR="00284D94" w:rsidRPr="00284D94">
        <w:rPr>
          <w:rFonts w:asciiTheme="minorBidi" w:hAnsiTheme="minorBidi"/>
          <w:bCs/>
          <w:noProof/>
          <w:lang w:val="id-ID"/>
        </w:rPr>
        <w:t xml:space="preserve"> 2015)</w:t>
      </w:r>
      <w:r w:rsidR="00BD52BD">
        <w:rPr>
          <w:rFonts w:asciiTheme="minorBidi" w:hAnsiTheme="minorBidi"/>
          <w:bCs/>
          <w:lang w:val="id-ID"/>
        </w:rPr>
        <w:fldChar w:fldCharType="end"/>
      </w:r>
      <w:r>
        <w:rPr>
          <w:rFonts w:asciiTheme="minorBidi" w:hAnsiTheme="minorBidi"/>
          <w:bCs/>
          <w:lang w:val="id-ID"/>
        </w:rPr>
        <w:t xml:space="preserve"> </w:t>
      </w:r>
      <w:r w:rsidRPr="001962C5">
        <w:rPr>
          <w:rFonts w:asciiTheme="minorBidi" w:hAnsiTheme="minorBidi"/>
          <w:bCs/>
          <w:i/>
          <w:iCs/>
          <w:lang w:val="id-ID"/>
        </w:rPr>
        <w:t>confidence benefits</w:t>
      </w:r>
      <w:r>
        <w:rPr>
          <w:rFonts w:asciiTheme="minorBidi" w:hAnsiTheme="minorBidi"/>
          <w:bCs/>
          <w:lang w:val="id-ID"/>
        </w:rPr>
        <w:t xml:space="preserve"> </w:t>
      </w:r>
      <w:proofErr w:type="spellStart"/>
      <w:r w:rsidR="00D10795" w:rsidRPr="00D10795">
        <w:rPr>
          <w:rFonts w:asciiTheme="minorBidi" w:hAnsiTheme="minorBidi"/>
          <w:bCs/>
        </w:rPr>
        <w:t>mencakup</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faktor</w:t>
      </w:r>
      <w:proofErr w:type="spellEnd"/>
      <w:r w:rsidR="00D10795" w:rsidRPr="00D10795">
        <w:rPr>
          <w:rFonts w:asciiTheme="minorBidi" w:hAnsiTheme="minorBidi"/>
          <w:bCs/>
        </w:rPr>
        <w:t xml:space="preserve"> - </w:t>
      </w:r>
      <w:proofErr w:type="spellStart"/>
      <w:r w:rsidR="00D10795" w:rsidRPr="00D10795">
        <w:rPr>
          <w:rFonts w:asciiTheme="minorBidi" w:hAnsiTheme="minorBidi"/>
          <w:bCs/>
        </w:rPr>
        <w:t>faktor</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psikologis</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seperti</w:t>
      </w:r>
      <w:proofErr w:type="spellEnd"/>
      <w:r w:rsidR="00D10795" w:rsidRPr="00D10795">
        <w:rPr>
          <w:rFonts w:asciiTheme="minorBidi" w:hAnsiTheme="minorBidi"/>
          <w:bCs/>
        </w:rPr>
        <w:t xml:space="preserve"> rasa </w:t>
      </w:r>
      <w:proofErr w:type="spellStart"/>
      <w:r w:rsidR="00D10795" w:rsidRPr="00D10795">
        <w:rPr>
          <w:rFonts w:asciiTheme="minorBidi" w:hAnsiTheme="minorBidi"/>
          <w:bCs/>
        </w:rPr>
        <w:t>aman</w:t>
      </w:r>
      <w:proofErr w:type="spellEnd"/>
      <w:r w:rsidR="00D10795" w:rsidRPr="00D10795">
        <w:rPr>
          <w:rFonts w:asciiTheme="minorBidi" w:hAnsiTheme="minorBidi"/>
          <w:bCs/>
        </w:rPr>
        <w:t xml:space="preserve"> yang </w:t>
      </w:r>
      <w:proofErr w:type="spellStart"/>
      <w:r w:rsidR="00D10795" w:rsidRPr="00D10795">
        <w:rPr>
          <w:rFonts w:asciiTheme="minorBidi" w:hAnsiTheme="minorBidi"/>
          <w:bCs/>
        </w:rPr>
        <w:t>dirasakan</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kecemasan</w:t>
      </w:r>
      <w:proofErr w:type="spellEnd"/>
      <w:r w:rsidR="00D10795" w:rsidRPr="00D10795">
        <w:rPr>
          <w:rFonts w:asciiTheme="minorBidi" w:hAnsiTheme="minorBidi"/>
          <w:bCs/>
        </w:rPr>
        <w:t xml:space="preserve"> yang </w:t>
      </w:r>
      <w:proofErr w:type="spellStart"/>
      <w:r w:rsidR="00D10795" w:rsidRPr="00D10795">
        <w:rPr>
          <w:rFonts w:asciiTheme="minorBidi" w:hAnsiTheme="minorBidi"/>
          <w:bCs/>
        </w:rPr>
        <w:t>berkurang</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dan</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kepercayaan</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terhadap</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penyedia</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jasa</w:t>
      </w:r>
      <w:proofErr w:type="spellEnd"/>
      <w:r w:rsidR="00D10795" w:rsidRPr="00D10795">
        <w:rPr>
          <w:rFonts w:asciiTheme="minorBidi" w:hAnsiTheme="minorBidi"/>
          <w:bCs/>
        </w:rPr>
        <w:t xml:space="preserve">. </w:t>
      </w:r>
      <w:proofErr w:type="spellStart"/>
      <w:proofErr w:type="gramStart"/>
      <w:r w:rsidR="00D10795" w:rsidRPr="00D10795">
        <w:rPr>
          <w:rFonts w:asciiTheme="minorBidi" w:hAnsiTheme="minorBidi"/>
          <w:bCs/>
        </w:rPr>
        <w:t>Adanya</w:t>
      </w:r>
      <w:proofErr w:type="spellEnd"/>
      <w:r w:rsidR="00D10795" w:rsidRPr="00D10795">
        <w:rPr>
          <w:rFonts w:asciiTheme="minorBidi" w:hAnsiTheme="minorBidi"/>
          <w:bCs/>
        </w:rPr>
        <w:t xml:space="preserve"> </w:t>
      </w:r>
      <w:r w:rsidR="00D10795" w:rsidRPr="001962C5">
        <w:rPr>
          <w:rFonts w:asciiTheme="minorBidi" w:hAnsiTheme="minorBidi"/>
          <w:bCs/>
          <w:i/>
          <w:iCs/>
        </w:rPr>
        <w:t xml:space="preserve">confidence </w:t>
      </w:r>
      <w:proofErr w:type="spellStart"/>
      <w:r w:rsidR="00D10795" w:rsidRPr="001962C5">
        <w:rPr>
          <w:rFonts w:asciiTheme="minorBidi" w:hAnsiTheme="minorBidi"/>
          <w:bCs/>
          <w:i/>
          <w:iCs/>
        </w:rPr>
        <w:t>benfits</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maka</w:t>
      </w:r>
      <w:proofErr w:type="spellEnd"/>
      <w:r w:rsidR="00D10795" w:rsidRPr="00D10795">
        <w:rPr>
          <w:rFonts w:asciiTheme="minorBidi" w:hAnsiTheme="minorBidi"/>
          <w:bCs/>
        </w:rPr>
        <w:t xml:space="preserve"> yang </w:t>
      </w:r>
      <w:proofErr w:type="spellStart"/>
      <w:r w:rsidR="00D10795" w:rsidRPr="00D10795">
        <w:rPr>
          <w:rFonts w:asciiTheme="minorBidi" w:hAnsiTheme="minorBidi"/>
          <w:bCs/>
        </w:rPr>
        <w:t>diinginkan</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dalah</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adanya</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stabilitas</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dan</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kepercayaan</w:t>
      </w:r>
      <w:proofErr w:type="spellEnd"/>
      <w:r w:rsidR="00D10795" w:rsidRPr="00D10795">
        <w:rPr>
          <w:rFonts w:asciiTheme="minorBidi" w:hAnsiTheme="minorBidi"/>
          <w:bCs/>
        </w:rPr>
        <w:t xml:space="preserve"> </w:t>
      </w:r>
      <w:proofErr w:type="spellStart"/>
      <w:r>
        <w:rPr>
          <w:rFonts w:asciiTheme="minorBidi" w:hAnsiTheme="minorBidi"/>
          <w:bCs/>
        </w:rPr>
        <w:t>dalam</w:t>
      </w:r>
      <w:proofErr w:type="spellEnd"/>
      <w:r>
        <w:rPr>
          <w:rFonts w:asciiTheme="minorBidi" w:hAnsiTheme="minorBidi"/>
          <w:bCs/>
        </w:rPr>
        <w:t xml:space="preserve"> </w:t>
      </w:r>
      <w:proofErr w:type="spellStart"/>
      <w:r>
        <w:rPr>
          <w:rFonts w:asciiTheme="minorBidi" w:hAnsiTheme="minorBidi"/>
          <w:bCs/>
        </w:rPr>
        <w:t>pelayanan</w:t>
      </w:r>
      <w:proofErr w:type="spellEnd"/>
      <w:r>
        <w:rPr>
          <w:rFonts w:asciiTheme="minorBidi" w:hAnsiTheme="minorBidi"/>
          <w:bCs/>
        </w:rPr>
        <w:t xml:space="preserve"> yang </w:t>
      </w:r>
      <w:proofErr w:type="spellStart"/>
      <w:r>
        <w:rPr>
          <w:rFonts w:asciiTheme="minorBidi" w:hAnsiTheme="minorBidi"/>
          <w:bCs/>
        </w:rPr>
        <w:t>diberikan</w:t>
      </w:r>
      <w:proofErr w:type="spellEnd"/>
      <w:r>
        <w:rPr>
          <w:rFonts w:asciiTheme="minorBidi" w:hAnsiTheme="minorBidi"/>
          <w:bCs/>
          <w:lang w:val="id-ID"/>
        </w:rPr>
        <w:t xml:space="preserve"> (</w:t>
      </w:r>
      <w:r w:rsidR="00D10795" w:rsidRPr="00D10795">
        <w:rPr>
          <w:rFonts w:asciiTheme="minorBidi" w:hAnsiTheme="minorBidi"/>
          <w:bCs/>
        </w:rPr>
        <w:t xml:space="preserve">Patterson </w:t>
      </w:r>
      <w:r>
        <w:rPr>
          <w:rFonts w:asciiTheme="minorBidi" w:hAnsiTheme="minorBidi"/>
          <w:bCs/>
          <w:lang w:val="id-ID"/>
        </w:rPr>
        <w:t>&amp;</w:t>
      </w:r>
      <w:r w:rsidR="00D10795" w:rsidRPr="00D10795">
        <w:rPr>
          <w:rFonts w:asciiTheme="minorBidi" w:hAnsiTheme="minorBidi"/>
          <w:bCs/>
        </w:rPr>
        <w:t xml:space="preserve"> Smith</w:t>
      </w:r>
      <w:r>
        <w:rPr>
          <w:rFonts w:asciiTheme="minorBidi" w:hAnsiTheme="minorBidi"/>
          <w:bCs/>
          <w:lang w:val="id-ID"/>
        </w:rPr>
        <w:t>,</w:t>
      </w:r>
      <w:r>
        <w:rPr>
          <w:rFonts w:asciiTheme="minorBidi" w:hAnsiTheme="minorBidi"/>
          <w:bCs/>
        </w:rPr>
        <w:t xml:space="preserve"> </w:t>
      </w:r>
      <w:r w:rsidR="00D10795" w:rsidRPr="00D10795">
        <w:rPr>
          <w:rFonts w:asciiTheme="minorBidi" w:hAnsiTheme="minorBidi"/>
          <w:bCs/>
        </w:rPr>
        <w:t>2001)</w:t>
      </w:r>
      <w:r>
        <w:rPr>
          <w:rFonts w:asciiTheme="minorBidi" w:hAnsiTheme="minorBidi"/>
          <w:bCs/>
          <w:lang w:val="id-ID"/>
        </w:rPr>
        <w:t>.</w:t>
      </w:r>
      <w:proofErr w:type="gramEnd"/>
      <w:r w:rsidR="00D10795" w:rsidRPr="00D10795">
        <w:rPr>
          <w:rFonts w:asciiTheme="minorBidi" w:hAnsiTheme="minorBidi"/>
          <w:bCs/>
        </w:rPr>
        <w:t xml:space="preserve"> </w:t>
      </w:r>
      <w:proofErr w:type="spellStart"/>
      <w:r w:rsidRPr="00D10795">
        <w:rPr>
          <w:rFonts w:asciiTheme="minorBidi" w:hAnsiTheme="minorBidi"/>
          <w:bCs/>
        </w:rPr>
        <w:t>Pelanggan</w:t>
      </w:r>
      <w:proofErr w:type="spellEnd"/>
      <w:r w:rsidRPr="00D10795">
        <w:rPr>
          <w:rFonts w:asciiTheme="minorBidi" w:hAnsiTheme="minorBidi"/>
          <w:bCs/>
        </w:rPr>
        <w:t xml:space="preserve"> </w:t>
      </w:r>
      <w:proofErr w:type="spellStart"/>
      <w:proofErr w:type="gramStart"/>
      <w:r w:rsidR="00D10795" w:rsidRPr="00D10795">
        <w:rPr>
          <w:rFonts w:asciiTheme="minorBidi" w:hAnsiTheme="minorBidi"/>
          <w:bCs/>
        </w:rPr>
        <w:t>akan</w:t>
      </w:r>
      <w:proofErr w:type="spellEnd"/>
      <w:proofErr w:type="gramEnd"/>
      <w:r w:rsidR="00D10795" w:rsidRPr="00D10795">
        <w:rPr>
          <w:rFonts w:asciiTheme="minorBidi" w:hAnsiTheme="minorBidi"/>
          <w:bCs/>
        </w:rPr>
        <w:t xml:space="preserve"> </w:t>
      </w:r>
      <w:proofErr w:type="spellStart"/>
      <w:r w:rsidR="00D10795" w:rsidRPr="00D10795">
        <w:rPr>
          <w:rFonts w:asciiTheme="minorBidi" w:hAnsiTheme="minorBidi"/>
          <w:bCs/>
        </w:rPr>
        <w:t>merasa</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puas</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atas</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pelayanan</w:t>
      </w:r>
      <w:proofErr w:type="spellEnd"/>
      <w:r w:rsidR="00D10795" w:rsidRPr="00D10795">
        <w:rPr>
          <w:rFonts w:asciiTheme="minorBidi" w:hAnsiTheme="minorBidi"/>
          <w:bCs/>
        </w:rPr>
        <w:t xml:space="preserve"> yang </w:t>
      </w:r>
      <w:proofErr w:type="spellStart"/>
      <w:r w:rsidR="00D10795" w:rsidRPr="00D10795">
        <w:rPr>
          <w:rFonts w:asciiTheme="minorBidi" w:hAnsiTheme="minorBidi"/>
          <w:bCs/>
        </w:rPr>
        <w:t>diberikan</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sehingga</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akan</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menciptakan</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sebuah</w:t>
      </w:r>
      <w:proofErr w:type="spellEnd"/>
      <w:r w:rsidR="00D10795" w:rsidRPr="00D10795">
        <w:rPr>
          <w:rFonts w:asciiTheme="minorBidi" w:hAnsiTheme="minorBidi"/>
          <w:bCs/>
        </w:rPr>
        <w:t xml:space="preserve"> </w:t>
      </w:r>
      <w:proofErr w:type="spellStart"/>
      <w:r w:rsidR="00D10795" w:rsidRPr="00D10795">
        <w:rPr>
          <w:rFonts w:asciiTheme="minorBidi" w:hAnsiTheme="minorBidi"/>
          <w:bCs/>
        </w:rPr>
        <w:t>komitmen</w:t>
      </w:r>
      <w:proofErr w:type="spellEnd"/>
      <w:r w:rsidR="00D10795" w:rsidRPr="00D10795">
        <w:rPr>
          <w:rFonts w:asciiTheme="minorBidi" w:hAnsiTheme="minorBidi"/>
          <w:bCs/>
        </w:rPr>
        <w:t xml:space="preserve">. </w:t>
      </w:r>
    </w:p>
    <w:p w:rsidR="003D7519" w:rsidRPr="003D7519" w:rsidRDefault="003D7519" w:rsidP="003D7519">
      <w:pPr>
        <w:pStyle w:val="ListParagraph"/>
        <w:spacing w:after="0" w:line="276" w:lineRule="auto"/>
        <w:ind w:left="0" w:firstLine="426"/>
        <w:jc w:val="both"/>
        <w:rPr>
          <w:rFonts w:asciiTheme="minorBidi" w:hAnsiTheme="minorBidi"/>
          <w:bCs/>
          <w:lang w:val="id-ID"/>
        </w:rPr>
      </w:pPr>
      <w:r w:rsidRPr="003D7519">
        <w:rPr>
          <w:rFonts w:asciiTheme="minorBidi" w:hAnsiTheme="minorBidi"/>
          <w:bCs/>
          <w:lang w:val="id-ID"/>
        </w:rPr>
        <w:t>Peren merek dalam mengidentifikasi sumber atau pembuat produk dan memungkinkan konsumen bisa individual atau organisasi untuk menuntut tanggung jawab atas kinerjanya kepada pabrik atau distributor tertentu. Kepampuan merek untuk menyederhanakan pengambilan keputusan dan mengurangi risiko adalah sesuatu yang berharga.</w:t>
      </w:r>
    </w:p>
    <w:p w:rsidR="003D7519" w:rsidRPr="003D7519" w:rsidRDefault="003D7519" w:rsidP="003D7519">
      <w:pPr>
        <w:pStyle w:val="ListParagraph"/>
        <w:spacing w:after="0" w:line="276" w:lineRule="auto"/>
        <w:ind w:left="0" w:firstLine="426"/>
        <w:jc w:val="both"/>
        <w:rPr>
          <w:rFonts w:asciiTheme="minorBidi" w:hAnsiTheme="minorBidi"/>
          <w:bCs/>
          <w:lang w:val="id-ID"/>
        </w:rPr>
      </w:pPr>
      <w:r w:rsidRPr="003D7519">
        <w:rPr>
          <w:rFonts w:asciiTheme="minorBidi" w:hAnsiTheme="minorBidi"/>
          <w:bCs/>
          <w:lang w:val="id-ID"/>
        </w:rPr>
        <w:t xml:space="preserve">Merek juga melaksanakan fungsi yang berharga bagi perusahaan. Pertama, merek menyederhanakan penanganan atau penelusuran produk. Merek membantu mengatur catatan persediaan dan cacatan akuntansi. Merek juga menawarkan perlindungan hukum kepada perusahaan untuk fitur-fitur atau aspek unik produk. </w:t>
      </w:r>
    </w:p>
    <w:p w:rsidR="003D7519" w:rsidRDefault="003D7519" w:rsidP="003D7519">
      <w:pPr>
        <w:pStyle w:val="ListParagraph"/>
        <w:spacing w:after="0" w:line="276" w:lineRule="auto"/>
        <w:ind w:left="0" w:firstLine="426"/>
        <w:jc w:val="both"/>
        <w:rPr>
          <w:rFonts w:asciiTheme="minorBidi" w:hAnsiTheme="minorBidi"/>
          <w:bCs/>
          <w:lang w:val="id-ID"/>
        </w:rPr>
      </w:pPr>
      <w:r w:rsidRPr="003D7519">
        <w:rPr>
          <w:rFonts w:asciiTheme="minorBidi" w:hAnsiTheme="minorBidi"/>
          <w:bCs/>
          <w:lang w:val="id-ID"/>
        </w:rPr>
        <w:lastRenderedPageBreak/>
        <w:t>Merek menandakan tingkat  kualitas tertentu sehingga pembeli yang puas dapat dengan muda memilih produk kembali. Artinya, penetapan merek dapat menjadi aat yang berguna untuk mengamankan keunggulan kompetitif ( Kotler dan Keller, 2009 : 259 ).</w:t>
      </w:r>
    </w:p>
    <w:p w:rsidR="002D4029" w:rsidRPr="002D4029" w:rsidRDefault="002D4029" w:rsidP="00113936">
      <w:pPr>
        <w:pStyle w:val="ListParagraph"/>
        <w:spacing w:after="0" w:line="276" w:lineRule="auto"/>
        <w:ind w:left="0" w:firstLine="426"/>
        <w:jc w:val="both"/>
        <w:rPr>
          <w:rFonts w:asciiTheme="minorBidi" w:hAnsiTheme="minorBidi"/>
          <w:bCs/>
          <w:sz w:val="8"/>
          <w:szCs w:val="8"/>
          <w:lang w:val="id-ID"/>
        </w:rPr>
      </w:pPr>
    </w:p>
    <w:p w:rsidR="001962C5" w:rsidRPr="001962C5" w:rsidRDefault="003D7519" w:rsidP="00113936">
      <w:pPr>
        <w:pStyle w:val="ListParagraph"/>
        <w:numPr>
          <w:ilvl w:val="0"/>
          <w:numId w:val="3"/>
        </w:numPr>
        <w:spacing w:after="0" w:line="276" w:lineRule="auto"/>
        <w:ind w:left="426" w:hanging="426"/>
        <w:jc w:val="both"/>
        <w:rPr>
          <w:rFonts w:asciiTheme="minorBidi" w:hAnsiTheme="minorBidi"/>
          <w:bCs/>
          <w:i/>
          <w:iCs/>
          <w:lang w:val="id-ID"/>
        </w:rPr>
      </w:pPr>
      <w:r w:rsidRPr="003D7519">
        <w:rPr>
          <w:rFonts w:asciiTheme="minorBidi" w:hAnsiTheme="minorBidi"/>
          <w:bCs/>
          <w:lang w:val="id-ID"/>
        </w:rPr>
        <w:t>Reputasi</w:t>
      </w:r>
    </w:p>
    <w:p w:rsidR="003D7519" w:rsidRDefault="003D7519" w:rsidP="003D7519">
      <w:pPr>
        <w:pStyle w:val="ListParagraph"/>
        <w:spacing w:after="0" w:line="276" w:lineRule="auto"/>
        <w:ind w:left="0" w:firstLine="426"/>
        <w:jc w:val="both"/>
        <w:rPr>
          <w:rFonts w:asciiTheme="minorBidi" w:hAnsiTheme="minorBidi"/>
          <w:bCs/>
          <w:lang w:val="id-ID"/>
        </w:rPr>
      </w:pPr>
      <w:r w:rsidRPr="003D7519">
        <w:rPr>
          <w:rFonts w:asciiTheme="minorBidi" w:hAnsiTheme="minorBidi"/>
          <w:bCs/>
          <w:lang w:val="id-ID"/>
        </w:rPr>
        <w:t>Reputasi adalah konsep yang berhubungan dengan citra dan penilaian dari pihak luar terhadap kualitas suatu produk yang berasal dari kinerja perusahaan pada masa lampau. Reputasi dibangun dalam beberapa periode dan diwakilkan sebagai konsistensi dari adanya atribut</w:t>
      </w:r>
      <w:r>
        <w:rPr>
          <w:rFonts w:asciiTheme="minorBidi" w:hAnsiTheme="minorBidi"/>
          <w:bCs/>
          <w:lang w:val="id-ID"/>
        </w:rPr>
        <w:t xml:space="preserve"> yang melekat pada perusahaan (</w:t>
      </w:r>
      <w:r w:rsidRPr="003D7519">
        <w:rPr>
          <w:rFonts w:asciiTheme="minorBidi" w:hAnsiTheme="minorBidi"/>
          <w:bCs/>
          <w:lang w:val="id-ID"/>
        </w:rPr>
        <w:t xml:space="preserve">Lusy, </w:t>
      </w:r>
      <w:r w:rsidR="000B67DA" w:rsidRPr="000B67DA">
        <w:rPr>
          <w:rFonts w:asciiTheme="minorBidi" w:hAnsiTheme="minorBidi"/>
          <w:bCs/>
          <w:i/>
          <w:iCs/>
          <w:lang w:val="id-ID"/>
        </w:rPr>
        <w:t>et al.</w:t>
      </w:r>
      <w:r w:rsidRPr="003D7519">
        <w:rPr>
          <w:rFonts w:asciiTheme="minorBidi" w:hAnsiTheme="minorBidi"/>
          <w:bCs/>
          <w:lang w:val="id-ID"/>
        </w:rPr>
        <w:t>,  2013 :52).</w:t>
      </w:r>
    </w:p>
    <w:p w:rsidR="003D7519" w:rsidRDefault="003D7519" w:rsidP="000B67DA">
      <w:pPr>
        <w:pStyle w:val="ListParagraph"/>
        <w:spacing w:after="0" w:line="276" w:lineRule="auto"/>
        <w:ind w:left="0" w:firstLine="426"/>
        <w:jc w:val="both"/>
        <w:rPr>
          <w:rFonts w:asciiTheme="minorBidi" w:hAnsiTheme="minorBidi"/>
          <w:bCs/>
          <w:lang w:val="id-ID"/>
        </w:rPr>
      </w:pPr>
      <w:r w:rsidRPr="003D7519">
        <w:rPr>
          <w:rFonts w:asciiTheme="minorBidi" w:hAnsiTheme="minorBidi"/>
          <w:bCs/>
          <w:lang w:val="id-ID"/>
        </w:rPr>
        <w:t xml:space="preserve">Herbig, milewicz and Golden (1994) menyatakan bahwa reputasi perusahaan dapat dilihat dari kompetensi perusahaan tersebut dan keunggulan dibanding kompetitornya (Edy </w:t>
      </w:r>
      <w:r w:rsidR="000B67DA">
        <w:rPr>
          <w:rFonts w:asciiTheme="minorBidi" w:hAnsiTheme="minorBidi"/>
          <w:bCs/>
          <w:lang w:val="id-ID"/>
        </w:rPr>
        <w:t>&amp;</w:t>
      </w:r>
      <w:r w:rsidRPr="003D7519">
        <w:rPr>
          <w:rFonts w:asciiTheme="minorBidi" w:hAnsiTheme="minorBidi"/>
          <w:bCs/>
          <w:lang w:val="id-ID"/>
        </w:rPr>
        <w:t>Tri,2015:262).</w:t>
      </w:r>
      <w:r>
        <w:rPr>
          <w:rFonts w:asciiTheme="minorBidi" w:hAnsiTheme="minorBidi"/>
          <w:bCs/>
          <w:lang w:val="id-ID"/>
        </w:rPr>
        <w:t xml:space="preserve"> </w:t>
      </w:r>
      <w:r w:rsidR="000B67DA">
        <w:rPr>
          <w:rFonts w:asciiTheme="minorBidi" w:hAnsiTheme="minorBidi"/>
          <w:bCs/>
          <w:lang w:val="id-ID"/>
        </w:rPr>
        <w:t xml:space="preserve">(Rachman, </w:t>
      </w:r>
      <w:r w:rsidRPr="003D7519">
        <w:rPr>
          <w:rFonts w:asciiTheme="minorBidi" w:hAnsiTheme="minorBidi"/>
          <w:bCs/>
          <w:lang w:val="id-ID"/>
        </w:rPr>
        <w:t>2006:42) reputasi merek perusahaan dibentuk oleh 3 indikator, yaitu kompetensi perusahaan, kredibilitas dan nama baik.</w:t>
      </w:r>
      <w:r w:rsidR="000B67DA">
        <w:rPr>
          <w:rFonts w:asciiTheme="minorBidi" w:hAnsiTheme="minorBidi"/>
          <w:bCs/>
          <w:lang w:val="id-ID"/>
        </w:rPr>
        <w:t xml:space="preserve"> (</w:t>
      </w:r>
      <w:r w:rsidR="000B67DA" w:rsidRPr="003D7519">
        <w:rPr>
          <w:rFonts w:asciiTheme="minorBidi" w:hAnsiTheme="minorBidi"/>
          <w:bCs/>
          <w:lang w:val="id-ID"/>
        </w:rPr>
        <w:t>Fajriyah</w:t>
      </w:r>
      <w:r w:rsidRPr="003D7519">
        <w:rPr>
          <w:rFonts w:asciiTheme="minorBidi" w:hAnsiTheme="minorBidi"/>
          <w:bCs/>
          <w:lang w:val="id-ID"/>
        </w:rPr>
        <w:t>,</w:t>
      </w:r>
      <w:r w:rsidR="000B67DA">
        <w:rPr>
          <w:rFonts w:asciiTheme="minorBidi" w:hAnsiTheme="minorBidi"/>
          <w:bCs/>
          <w:lang w:val="id-ID"/>
        </w:rPr>
        <w:t xml:space="preserve"> 2013</w:t>
      </w:r>
      <w:r w:rsidRPr="003D7519">
        <w:rPr>
          <w:rFonts w:asciiTheme="minorBidi" w:hAnsiTheme="minorBidi"/>
          <w:bCs/>
          <w:lang w:val="id-ID"/>
        </w:rPr>
        <w:t>: 21).</w:t>
      </w:r>
    </w:p>
    <w:p w:rsidR="001962C5" w:rsidRPr="001962C5" w:rsidRDefault="001962C5" w:rsidP="00113936">
      <w:pPr>
        <w:spacing w:after="0"/>
        <w:jc w:val="both"/>
        <w:rPr>
          <w:rFonts w:asciiTheme="minorBidi" w:hAnsiTheme="minorBidi"/>
          <w:bCs/>
          <w:sz w:val="8"/>
          <w:szCs w:val="8"/>
          <w:lang w:val="id-ID"/>
        </w:rPr>
      </w:pPr>
    </w:p>
    <w:p w:rsidR="001962C5" w:rsidRPr="001962C5" w:rsidRDefault="003D7519" w:rsidP="00113936">
      <w:pPr>
        <w:pStyle w:val="ListParagraph"/>
        <w:numPr>
          <w:ilvl w:val="0"/>
          <w:numId w:val="3"/>
        </w:numPr>
        <w:spacing w:after="0" w:line="276" w:lineRule="auto"/>
        <w:ind w:left="426" w:hanging="426"/>
        <w:rPr>
          <w:rFonts w:asciiTheme="minorBidi" w:hAnsiTheme="minorBidi"/>
          <w:bCs/>
          <w:lang w:val="id-ID"/>
        </w:rPr>
      </w:pPr>
      <w:r w:rsidRPr="003D7519">
        <w:rPr>
          <w:rFonts w:asciiTheme="minorBidi" w:hAnsiTheme="minorBidi"/>
          <w:bCs/>
          <w:lang w:val="id-ID"/>
        </w:rPr>
        <w:t>Kualitas pelayanan</w:t>
      </w:r>
      <w:r w:rsidR="001962C5" w:rsidRPr="001962C5">
        <w:rPr>
          <w:rFonts w:asciiTheme="minorBidi" w:hAnsiTheme="minorBidi"/>
          <w:bCs/>
          <w:lang w:val="id-ID"/>
        </w:rPr>
        <w:t xml:space="preserve"> </w:t>
      </w:r>
    </w:p>
    <w:p w:rsidR="003D7519" w:rsidRDefault="003D7519" w:rsidP="003D7519">
      <w:pPr>
        <w:pStyle w:val="ListParagraph"/>
        <w:spacing w:after="0" w:line="276" w:lineRule="auto"/>
        <w:ind w:left="0" w:firstLine="426"/>
        <w:jc w:val="both"/>
        <w:rPr>
          <w:rFonts w:asciiTheme="minorBidi" w:hAnsiTheme="minorBidi"/>
          <w:bCs/>
          <w:lang w:val="id-ID"/>
        </w:rPr>
      </w:pPr>
      <w:r w:rsidRPr="003D7519">
        <w:rPr>
          <w:rFonts w:asciiTheme="minorBidi" w:hAnsiTheme="minorBidi"/>
          <w:bCs/>
          <w:lang w:val="id-ID"/>
        </w:rPr>
        <w:t xml:space="preserve">Menurut </w:t>
      </w:r>
      <w:r w:rsidR="000B67DA">
        <w:rPr>
          <w:rFonts w:asciiTheme="minorBidi" w:hAnsiTheme="minorBidi"/>
          <w:bCs/>
          <w:lang w:val="id-ID"/>
        </w:rPr>
        <w:t>(</w:t>
      </w:r>
      <w:r w:rsidRPr="003D7519">
        <w:rPr>
          <w:rFonts w:asciiTheme="minorBidi" w:hAnsiTheme="minorBidi"/>
          <w:bCs/>
          <w:lang w:val="id-ID"/>
        </w:rPr>
        <w:t>Tjipton</w:t>
      </w:r>
      <w:r w:rsidR="000B67DA">
        <w:rPr>
          <w:rFonts w:asciiTheme="minorBidi" w:hAnsiTheme="minorBidi"/>
          <w:bCs/>
          <w:lang w:val="id-ID"/>
        </w:rPr>
        <w:t>o,2</w:t>
      </w:r>
      <w:r w:rsidRPr="003D7519">
        <w:rPr>
          <w:rFonts w:asciiTheme="minorBidi" w:hAnsiTheme="minorBidi"/>
          <w:bCs/>
          <w:lang w:val="id-ID"/>
        </w:rPr>
        <w:t>006:58), pelayanan adalah suatu sikap atau cara dalam melayani pelanggan, supaya pelanggan mendapatkan kepuasan yang meliputi kecepatan, ketetapan, keramahan dan kenyamanan. Kualiitas pelayanan sering diartikan sebagai perbandingan antara pelayanan yang diharapkan dengan pelayanan yang di terima secara ny</w:t>
      </w:r>
      <w:r>
        <w:rPr>
          <w:rFonts w:asciiTheme="minorBidi" w:hAnsiTheme="minorBidi"/>
          <w:bCs/>
          <w:lang w:val="id-ID"/>
        </w:rPr>
        <w:t>ata (</w:t>
      </w:r>
      <w:r w:rsidRPr="003D7519">
        <w:rPr>
          <w:rFonts w:asciiTheme="minorBidi" w:hAnsiTheme="minorBidi"/>
          <w:bCs/>
          <w:lang w:val="id-ID"/>
        </w:rPr>
        <w:t>Zulkarnaim, 2015: 4 ).</w:t>
      </w:r>
    </w:p>
    <w:p w:rsidR="003D7519" w:rsidRDefault="003D7519" w:rsidP="003D7519">
      <w:pPr>
        <w:pStyle w:val="ListParagraph"/>
        <w:spacing w:after="0" w:line="276" w:lineRule="auto"/>
        <w:ind w:left="0" w:firstLine="426"/>
        <w:jc w:val="both"/>
        <w:rPr>
          <w:rFonts w:asciiTheme="minorBidi" w:hAnsiTheme="minorBidi"/>
          <w:bCs/>
          <w:lang w:val="id-ID"/>
        </w:rPr>
      </w:pPr>
      <w:r w:rsidRPr="003D7519">
        <w:rPr>
          <w:rFonts w:asciiTheme="minorBidi" w:hAnsiTheme="minorBidi"/>
          <w:bCs/>
          <w:lang w:val="id-ID"/>
        </w:rPr>
        <w:t>Kualitas pelayanan pada dasarnya berrpusat pada upaya pemenuhan kebutuhan dan keinginan pelanggan serta ketetapan penyampaianya untuk mengimbangi harapan pelanggan. Baik buruk kualitas pelayanan tergantung pada kemampuan penyedia jasa dalam memenuhi harapan pelanggan secara kons</w:t>
      </w:r>
      <w:r>
        <w:rPr>
          <w:rFonts w:asciiTheme="minorBidi" w:hAnsiTheme="minorBidi"/>
          <w:bCs/>
          <w:lang w:val="id-ID"/>
        </w:rPr>
        <w:t>isten (Fhadilatul dan Sasi,2016:</w:t>
      </w:r>
      <w:r w:rsidRPr="003D7519">
        <w:rPr>
          <w:rFonts w:asciiTheme="minorBidi" w:hAnsiTheme="minorBidi"/>
          <w:bCs/>
          <w:lang w:val="id-ID"/>
        </w:rPr>
        <w:t>5)</w:t>
      </w:r>
    </w:p>
    <w:p w:rsidR="003D7519" w:rsidRDefault="003D7519" w:rsidP="003D7519">
      <w:pPr>
        <w:pStyle w:val="ListParagraph"/>
        <w:spacing w:after="0" w:line="276" w:lineRule="auto"/>
        <w:ind w:left="0" w:firstLine="426"/>
        <w:jc w:val="both"/>
        <w:rPr>
          <w:rFonts w:asciiTheme="minorBidi" w:hAnsiTheme="minorBidi"/>
          <w:bCs/>
          <w:lang w:val="id-ID"/>
        </w:rPr>
      </w:pPr>
      <w:r w:rsidRPr="003D7519">
        <w:rPr>
          <w:rFonts w:asciiTheme="minorBidi" w:hAnsiTheme="minorBidi"/>
          <w:bCs/>
          <w:lang w:val="id-ID"/>
        </w:rPr>
        <w:lastRenderedPageBreak/>
        <w:t xml:space="preserve">Persepsi konsumen terhadap kualitas merupakan suatu hal yang sulit dipahami, bahkan pemahaman tentang kualitas sering disalahartikan sebagai suatu yang baik, kemewahan, keistimewahan atau suatu yang berbobot atau bernilai. Lovelock(2002 :87) menyatakan bahwa kualitas layanan adalah perspektif konsumen dalam jangka panjang dan merupakan evaluasi kognitif dari transfer jasa. Pengembangan model SERVQUAL oleh Parasuraman, Zeithaml dan Berry (1988)  menjadi dasar pengembangan telaah terhadap kualitas pelayanan, model ini mengalami proses penyempurnaan dengan perubahan dari sepuluh (10) dimensi pada awalnya, menjadi (5) dimensi yang menjadi inspirasi terhadap pentingnya dilakukan pengukuran kualitas pelayanan khususn ya dalam  bidang jasa. Dimensi tersebut diantaranya ; berwujud (tangiable) keandalan (reliability) ketanggapan( responsiveness) kepastian (assurance) empati  (Utami 2010 : 291). </w:t>
      </w:r>
    </w:p>
    <w:p w:rsidR="003D7519" w:rsidRPr="003D7519" w:rsidRDefault="003D7519" w:rsidP="003D7519">
      <w:pPr>
        <w:pStyle w:val="ListParagraph"/>
        <w:spacing w:after="0" w:line="276" w:lineRule="auto"/>
        <w:ind w:left="0" w:firstLine="426"/>
        <w:jc w:val="both"/>
        <w:rPr>
          <w:rFonts w:asciiTheme="minorBidi" w:hAnsiTheme="minorBidi"/>
          <w:bCs/>
          <w:lang w:val="id-ID"/>
        </w:rPr>
      </w:pPr>
      <w:r w:rsidRPr="003D7519">
        <w:rPr>
          <w:rFonts w:asciiTheme="minorBidi" w:hAnsiTheme="minorBidi"/>
          <w:bCs/>
          <w:lang w:val="id-ID"/>
        </w:rPr>
        <w:t>Keterbatasan yang sangat serius dalam pengembangan SERVQUAL adalah prosedur yang digunakan untuk membangun instrument yang menjadi panduan pencapaian tujuan untuk mendapatkan skala tepat dan sangat berarti untuk memberi makna bagi berbagai variasi perusahaan jasa. Untuk memecahkan masalah ini, menurut Brady dan Croning (2001), peneliti perlu menelaah tiga dimensional antecedent utama utama sebagai alternatif dari dimensi kualitas pelayanan diantaranya :</w:t>
      </w:r>
    </w:p>
    <w:p w:rsidR="003D7519" w:rsidRDefault="003D7519" w:rsidP="003D7519">
      <w:pPr>
        <w:pStyle w:val="ListParagraph"/>
        <w:numPr>
          <w:ilvl w:val="0"/>
          <w:numId w:val="30"/>
        </w:numPr>
        <w:spacing w:after="0" w:line="276" w:lineRule="auto"/>
        <w:ind w:left="284" w:hanging="284"/>
        <w:jc w:val="both"/>
        <w:rPr>
          <w:rFonts w:asciiTheme="minorBidi" w:hAnsiTheme="minorBidi"/>
          <w:bCs/>
          <w:lang w:val="id-ID"/>
        </w:rPr>
      </w:pPr>
      <w:r w:rsidRPr="003D7519">
        <w:rPr>
          <w:rFonts w:asciiTheme="minorBidi" w:hAnsiTheme="minorBidi"/>
          <w:bCs/>
          <w:lang w:val="id-ID"/>
        </w:rPr>
        <w:t>Kualitas interaksi</w:t>
      </w:r>
      <w:r>
        <w:rPr>
          <w:rFonts w:asciiTheme="minorBidi" w:hAnsiTheme="minorBidi"/>
          <w:bCs/>
          <w:lang w:val="id-ID"/>
        </w:rPr>
        <w:t xml:space="preserve">. </w:t>
      </w:r>
      <w:r w:rsidRPr="003D7519">
        <w:rPr>
          <w:rFonts w:asciiTheme="minorBidi" w:hAnsiTheme="minorBidi"/>
          <w:bCs/>
          <w:lang w:val="id-ID"/>
        </w:rPr>
        <w:t>Kontak yang terjadi pada proses jasa yang disampaikan dalam pertemuan antara penyedia jasa dan konsumen, yang merupakan kunci penentu evaluasi konsumen terhadap kualiatas layanan.</w:t>
      </w:r>
    </w:p>
    <w:p w:rsidR="003D7519" w:rsidRDefault="003D7519" w:rsidP="003D7519">
      <w:pPr>
        <w:pStyle w:val="ListParagraph"/>
        <w:numPr>
          <w:ilvl w:val="0"/>
          <w:numId w:val="30"/>
        </w:numPr>
        <w:spacing w:after="0" w:line="276" w:lineRule="auto"/>
        <w:ind w:left="284" w:hanging="284"/>
        <w:jc w:val="both"/>
        <w:rPr>
          <w:rFonts w:asciiTheme="minorBidi" w:hAnsiTheme="minorBidi"/>
          <w:bCs/>
          <w:lang w:val="id-ID"/>
        </w:rPr>
      </w:pPr>
      <w:r w:rsidRPr="003D7519">
        <w:rPr>
          <w:rFonts w:asciiTheme="minorBidi" w:hAnsiTheme="minorBidi"/>
          <w:bCs/>
          <w:lang w:val="id-ID"/>
        </w:rPr>
        <w:t>Kualitas lingkungan</w:t>
      </w:r>
      <w:r>
        <w:rPr>
          <w:rFonts w:asciiTheme="minorBidi" w:hAnsiTheme="minorBidi"/>
          <w:bCs/>
          <w:lang w:val="id-ID"/>
        </w:rPr>
        <w:t xml:space="preserve"> </w:t>
      </w:r>
      <w:r w:rsidRPr="003D7519">
        <w:rPr>
          <w:rFonts w:asciiTheme="minorBidi" w:hAnsiTheme="minorBidi"/>
          <w:bCs/>
          <w:lang w:val="id-ID"/>
        </w:rPr>
        <w:t xml:space="preserve">Terkait dengan seberapa jauh fitur berwujud dari proses penyampaian layanan  memainkan peran dalam mengembangkan persepsi </w:t>
      </w:r>
      <w:r w:rsidRPr="003D7519">
        <w:rPr>
          <w:rFonts w:asciiTheme="minorBidi" w:hAnsiTheme="minorBidi"/>
          <w:bCs/>
          <w:lang w:val="id-ID"/>
        </w:rPr>
        <w:lastRenderedPageBreak/>
        <w:t>konsumen terhadap kualitas jasa jasa secara kesuluruhan.</w:t>
      </w:r>
    </w:p>
    <w:p w:rsidR="003D7519" w:rsidRPr="003D7519" w:rsidRDefault="003D7519" w:rsidP="003D7519">
      <w:pPr>
        <w:pStyle w:val="ListParagraph"/>
        <w:numPr>
          <w:ilvl w:val="0"/>
          <w:numId w:val="30"/>
        </w:numPr>
        <w:spacing w:after="0" w:line="276" w:lineRule="auto"/>
        <w:ind w:left="284" w:hanging="284"/>
        <w:jc w:val="both"/>
        <w:rPr>
          <w:rFonts w:asciiTheme="minorBidi" w:hAnsiTheme="minorBidi"/>
          <w:bCs/>
          <w:lang w:val="id-ID"/>
        </w:rPr>
      </w:pPr>
      <w:r w:rsidRPr="003D7519">
        <w:rPr>
          <w:rFonts w:asciiTheme="minorBidi" w:hAnsiTheme="minorBidi"/>
          <w:bCs/>
          <w:lang w:val="id-ID"/>
        </w:rPr>
        <w:t>Kualitas hasil</w:t>
      </w:r>
      <w:r>
        <w:rPr>
          <w:rFonts w:asciiTheme="minorBidi" w:hAnsiTheme="minorBidi"/>
          <w:bCs/>
          <w:lang w:val="id-ID"/>
        </w:rPr>
        <w:t xml:space="preserve"> </w:t>
      </w:r>
      <w:r w:rsidRPr="003D7519">
        <w:rPr>
          <w:rFonts w:asciiTheme="minorBidi" w:hAnsiTheme="minorBidi"/>
          <w:bCs/>
          <w:lang w:val="id-ID"/>
        </w:rPr>
        <w:t>Sebagai evaluasi  konsumen terhadap hasil dari aktivitas layanan jasa, termasuk ketetapan waktu dalam pelayanan jasa (Utami 2010: 296-297).</w:t>
      </w:r>
    </w:p>
    <w:p w:rsidR="001962C5" w:rsidRPr="001962C5" w:rsidRDefault="001962C5" w:rsidP="001962C5">
      <w:pPr>
        <w:pStyle w:val="ListParagraph"/>
        <w:spacing w:after="0"/>
        <w:ind w:left="426"/>
        <w:rPr>
          <w:rFonts w:asciiTheme="minorBidi" w:hAnsiTheme="minorBidi"/>
          <w:bCs/>
          <w:sz w:val="6"/>
          <w:szCs w:val="6"/>
          <w:lang w:val="id-ID"/>
        </w:rPr>
      </w:pPr>
    </w:p>
    <w:p w:rsidR="001962C5" w:rsidRPr="001962C5" w:rsidRDefault="003D7519" w:rsidP="001962C5">
      <w:pPr>
        <w:pStyle w:val="ListParagraph"/>
        <w:numPr>
          <w:ilvl w:val="0"/>
          <w:numId w:val="3"/>
        </w:numPr>
        <w:spacing w:after="0"/>
        <w:ind w:left="426" w:hanging="426"/>
        <w:rPr>
          <w:rFonts w:asciiTheme="minorBidi" w:hAnsiTheme="minorBidi"/>
          <w:bCs/>
          <w:lang w:val="id-ID"/>
        </w:rPr>
      </w:pPr>
      <w:r w:rsidRPr="003D7519">
        <w:rPr>
          <w:rFonts w:asciiTheme="minorBidi" w:hAnsiTheme="minorBidi"/>
          <w:bCs/>
          <w:lang w:val="id-ID"/>
        </w:rPr>
        <w:t xml:space="preserve">Perilaku </w:t>
      </w:r>
      <w:r w:rsidR="00C05CCC" w:rsidRPr="003D7519">
        <w:rPr>
          <w:rFonts w:asciiTheme="minorBidi" w:hAnsiTheme="minorBidi"/>
          <w:bCs/>
          <w:lang w:val="id-ID"/>
        </w:rPr>
        <w:t>Konsumen</w:t>
      </w:r>
    </w:p>
    <w:p w:rsidR="00C05CCC" w:rsidRDefault="00C05CCC" w:rsidP="00C05CCC">
      <w:pPr>
        <w:pStyle w:val="ListParagraph"/>
        <w:spacing w:after="0" w:line="276" w:lineRule="auto"/>
        <w:ind w:left="0" w:firstLine="426"/>
        <w:jc w:val="both"/>
        <w:rPr>
          <w:rFonts w:asciiTheme="minorBidi" w:hAnsiTheme="minorBidi"/>
          <w:bCs/>
          <w:lang w:val="id-ID"/>
        </w:rPr>
      </w:pPr>
      <w:r w:rsidRPr="00C05CCC">
        <w:rPr>
          <w:rFonts w:asciiTheme="minorBidi" w:hAnsiTheme="minorBidi"/>
          <w:bCs/>
          <w:lang w:val="id-ID"/>
        </w:rPr>
        <w:t>The American Marketing Association (dalam Kotler, 2000) mendefinisikan perilaku konsumen merupakan interaksi dinamis antara afeksi dan kognisi, perilaku, dan lingkunganya dimana manusia melakukan kegiatan pertukaran dalam hidup mereka. Perilaku konsumen adalah dinamis, berarti bahwa perilaku seorang konsumen, grup konsumen, atau masyarakat luas selalu berubah dan bergerak sepanjang waktu. Sifat dinamis perilaku konsumen menyiratkan  bahwa seseorang tidak boleh berharap bahwa suatu strategi pemasaran yang sama dapat memberikan hasil yang sama di sepanjang waktu, pasar, dan industri ( Nugroho, 2015 : 3)</w:t>
      </w:r>
    </w:p>
    <w:p w:rsidR="00C05CCC" w:rsidRDefault="00C05CCC" w:rsidP="00C05CCC">
      <w:pPr>
        <w:pStyle w:val="ListParagraph"/>
        <w:spacing w:after="0" w:line="276" w:lineRule="auto"/>
        <w:ind w:left="0" w:firstLine="426"/>
        <w:jc w:val="both"/>
        <w:rPr>
          <w:rFonts w:asciiTheme="minorBidi" w:hAnsiTheme="minorBidi"/>
          <w:bCs/>
          <w:lang w:val="id-ID"/>
        </w:rPr>
      </w:pPr>
      <w:r w:rsidRPr="00C05CCC">
        <w:rPr>
          <w:rFonts w:asciiTheme="minorBidi" w:hAnsiTheme="minorBidi"/>
          <w:bCs/>
          <w:lang w:val="id-ID"/>
        </w:rPr>
        <w:t>Swastha dan Handoko (2010 : 9) mendefinisikan perilaku konsumen sebagai tindakan individu yang secara langsung terlibat dalam usaha memperoleh dan menggunakan barang dan jasa ekonomi termasu</w:t>
      </w:r>
      <w:r>
        <w:rPr>
          <w:rFonts w:asciiTheme="minorBidi" w:hAnsiTheme="minorBidi"/>
          <w:bCs/>
          <w:lang w:val="id-ID"/>
        </w:rPr>
        <w:t>k kegiatan keputsan pembelian (</w:t>
      </w:r>
      <w:r w:rsidRPr="00C05CCC">
        <w:rPr>
          <w:rFonts w:asciiTheme="minorBidi" w:hAnsiTheme="minorBidi"/>
          <w:bCs/>
          <w:lang w:val="id-ID"/>
        </w:rPr>
        <w:t>Fadhilatul dan Sasi, 2016 : 6)</w:t>
      </w:r>
    </w:p>
    <w:p w:rsidR="00C05CCC" w:rsidRPr="00C05CCC" w:rsidRDefault="00C05CCC" w:rsidP="00C05CCC">
      <w:pPr>
        <w:pStyle w:val="ListParagraph"/>
        <w:spacing w:after="0" w:line="276" w:lineRule="auto"/>
        <w:ind w:left="0" w:firstLine="426"/>
        <w:jc w:val="both"/>
        <w:rPr>
          <w:rFonts w:asciiTheme="minorBidi" w:hAnsiTheme="minorBidi"/>
          <w:bCs/>
          <w:lang w:val="id-ID"/>
        </w:rPr>
      </w:pPr>
      <w:r>
        <w:rPr>
          <w:rFonts w:asciiTheme="minorBidi" w:hAnsiTheme="minorBidi"/>
          <w:bCs/>
          <w:lang w:val="id-ID"/>
        </w:rPr>
        <w:t>Menurut Kotler (1997:153-166</w:t>
      </w:r>
      <w:r w:rsidRPr="00C05CCC">
        <w:rPr>
          <w:rFonts w:asciiTheme="minorBidi" w:hAnsiTheme="minorBidi"/>
          <w:bCs/>
          <w:lang w:val="id-ID"/>
        </w:rPr>
        <w:t>), ada beberapa faktor yang mempengaruhi perilaku pembelian.</w:t>
      </w:r>
    </w:p>
    <w:p w:rsidR="00C05CCC" w:rsidRDefault="00C05CCC" w:rsidP="00C05CCC">
      <w:pPr>
        <w:pStyle w:val="ListParagraph"/>
        <w:numPr>
          <w:ilvl w:val="1"/>
          <w:numId w:val="11"/>
        </w:numPr>
        <w:spacing w:after="0" w:line="276" w:lineRule="auto"/>
        <w:ind w:left="284" w:hanging="284"/>
        <w:jc w:val="both"/>
        <w:rPr>
          <w:rFonts w:asciiTheme="minorBidi" w:hAnsiTheme="minorBidi"/>
          <w:bCs/>
          <w:lang w:val="id-ID"/>
        </w:rPr>
      </w:pPr>
      <w:r w:rsidRPr="00C05CCC">
        <w:rPr>
          <w:rFonts w:asciiTheme="minorBidi" w:hAnsiTheme="minorBidi"/>
          <w:bCs/>
          <w:lang w:val="id-ID"/>
        </w:rPr>
        <w:t>Faktor budaya</w:t>
      </w:r>
      <w:r>
        <w:rPr>
          <w:rFonts w:asciiTheme="minorBidi" w:hAnsiTheme="minorBidi"/>
          <w:bCs/>
          <w:lang w:val="id-ID"/>
        </w:rPr>
        <w:t xml:space="preserve"> </w:t>
      </w:r>
      <w:r w:rsidRPr="00C05CCC">
        <w:rPr>
          <w:rFonts w:asciiTheme="minorBidi" w:hAnsiTheme="minorBidi"/>
          <w:bCs/>
          <w:lang w:val="id-ID"/>
        </w:rPr>
        <w:t>memiliki yang luas mendalam terhadap perilaku, peran budaya, sub- budaya, dan kelas sosial pembeli sangatlah penting. Budaya adalah penentu keinginan dan perilaku yang paling mendasar. Banyak sub- budaya yang membentuk segmen pasar penting, dan pemasar sering merancang produk dan progam pemasar yang disesuaikan dengan kebutuhan mereka. Sub- budaya terdiri dari bangsa, agama, kelompok ras dan daerah geografis.</w:t>
      </w:r>
    </w:p>
    <w:p w:rsidR="00C05CCC" w:rsidRDefault="00C05CCC" w:rsidP="00C05CCC">
      <w:pPr>
        <w:pStyle w:val="ListParagraph"/>
        <w:numPr>
          <w:ilvl w:val="1"/>
          <w:numId w:val="11"/>
        </w:numPr>
        <w:spacing w:after="0" w:line="276" w:lineRule="auto"/>
        <w:ind w:left="284" w:hanging="284"/>
        <w:jc w:val="both"/>
        <w:rPr>
          <w:rFonts w:asciiTheme="minorBidi" w:hAnsiTheme="minorBidi"/>
          <w:bCs/>
          <w:lang w:val="id-ID"/>
        </w:rPr>
      </w:pPr>
      <w:r w:rsidRPr="00C05CCC">
        <w:rPr>
          <w:rFonts w:asciiTheme="minorBidi" w:hAnsiTheme="minorBidi"/>
          <w:bCs/>
          <w:lang w:val="id-ID"/>
        </w:rPr>
        <w:lastRenderedPageBreak/>
        <w:t>Faktor sosial</w:t>
      </w:r>
      <w:r>
        <w:rPr>
          <w:rFonts w:asciiTheme="minorBidi" w:hAnsiTheme="minorBidi"/>
          <w:bCs/>
          <w:lang w:val="id-ID"/>
        </w:rPr>
        <w:t xml:space="preserve">, </w:t>
      </w:r>
      <w:r w:rsidRPr="00C05CCC">
        <w:rPr>
          <w:rFonts w:asciiTheme="minorBidi" w:hAnsiTheme="minorBidi"/>
          <w:bCs/>
          <w:lang w:val="id-ID"/>
        </w:rPr>
        <w:t>Perilaku seorang konsumen di pengaruhi oleh faktor- faktor sosiala seperti kelompok acuan, keluarga, serta peran dan status. Kelompok acuan terdiri dari semua kelompok yang memiliki pengaruh langsung atau tidak langsung terhadap sikap dan perilaku seseorang. Beberapa kelompok anggota adalah kelompok primer, seperti keluarga, teman tetangga dan rekan kerja, yang berinteraksi dengan seseorang secara terus menerus dan informal. Orang juga di pengaruhi oleh kelompok dari luar mereka, pengaruh kelompok cukup kuat atas produk yang dianggap baik oleh orang- orang yang dihormati oleh pembeli.</w:t>
      </w:r>
    </w:p>
    <w:p w:rsidR="00C05CCC" w:rsidRPr="00C05CCC" w:rsidRDefault="00C05CCC" w:rsidP="00C05CCC">
      <w:pPr>
        <w:pStyle w:val="ListParagraph"/>
        <w:numPr>
          <w:ilvl w:val="1"/>
          <w:numId w:val="11"/>
        </w:numPr>
        <w:spacing w:after="0" w:line="276" w:lineRule="auto"/>
        <w:ind w:left="284" w:hanging="284"/>
        <w:jc w:val="both"/>
        <w:rPr>
          <w:rFonts w:asciiTheme="minorBidi" w:hAnsiTheme="minorBidi"/>
          <w:bCs/>
          <w:lang w:val="id-ID"/>
        </w:rPr>
      </w:pPr>
      <w:r w:rsidRPr="00C05CCC">
        <w:rPr>
          <w:rFonts w:asciiTheme="minorBidi" w:hAnsiTheme="minorBidi"/>
          <w:bCs/>
          <w:lang w:val="id-ID"/>
        </w:rPr>
        <w:t>Faktor pribadi</w:t>
      </w:r>
      <w:r>
        <w:rPr>
          <w:rFonts w:asciiTheme="minorBidi" w:hAnsiTheme="minorBidi"/>
          <w:bCs/>
          <w:lang w:val="id-ID"/>
        </w:rPr>
        <w:t xml:space="preserve">, </w:t>
      </w:r>
      <w:r w:rsidRPr="00C05CCC">
        <w:rPr>
          <w:rFonts w:asciiTheme="minorBidi" w:hAnsiTheme="minorBidi"/>
          <w:bCs/>
          <w:lang w:val="id-ID"/>
        </w:rPr>
        <w:t>Keputusan pembeli juga di pengaruhi oleh karakteristik pribadi. Karakteristik tersebut adalah usia dan tahap siklus hidup, pekerjaan, keadaan ekonomi, gaya hidup, serta kepribadian, dan konsep diri pembeli. Orang membeli barang dan jasa sepanjang hidupnya, pekerjaan seseorang mempengaruhi pola konsumsinya. Pilihan produk sangat dipengaruh ekonomi seseorang, kedaan ekonomi terdiri dari pengha</w:t>
      </w:r>
      <w:r>
        <w:rPr>
          <w:rFonts w:asciiTheme="minorBidi" w:hAnsiTheme="minorBidi"/>
          <w:bCs/>
          <w:lang w:val="id-ID"/>
        </w:rPr>
        <w:t>silan yang dapat dibelanjakan (</w:t>
      </w:r>
      <w:r w:rsidRPr="00C05CCC">
        <w:rPr>
          <w:rFonts w:asciiTheme="minorBidi" w:hAnsiTheme="minorBidi"/>
          <w:bCs/>
          <w:lang w:val="id-ID"/>
        </w:rPr>
        <w:t xml:space="preserve">tingkat, kesetabilan, dan pola waktu) tabungan dan aktiva </w:t>
      </w:r>
      <w:r>
        <w:rPr>
          <w:rFonts w:asciiTheme="minorBidi" w:hAnsiTheme="minorBidi"/>
          <w:bCs/>
          <w:lang w:val="id-ID"/>
        </w:rPr>
        <w:t>(</w:t>
      </w:r>
      <w:r w:rsidRPr="00C05CCC">
        <w:rPr>
          <w:rFonts w:asciiTheme="minorBidi" w:hAnsiTheme="minorBidi"/>
          <w:bCs/>
          <w:lang w:val="id-ID"/>
        </w:rPr>
        <w:t>persentase yang lanca</w:t>
      </w:r>
      <w:r>
        <w:rPr>
          <w:rFonts w:asciiTheme="minorBidi" w:hAnsiTheme="minorBidi"/>
          <w:bCs/>
          <w:lang w:val="id-ID"/>
        </w:rPr>
        <w:t>r</w:t>
      </w:r>
      <w:r w:rsidRPr="00C05CCC">
        <w:rPr>
          <w:rFonts w:asciiTheme="minorBidi" w:hAnsiTheme="minorBidi"/>
          <w:bCs/>
          <w:lang w:val="id-ID"/>
        </w:rPr>
        <w:t>/ likuid), hutang, kemampuan untuk meminjam, dan sikap atas belanja dan menabung.</w:t>
      </w:r>
      <w:r>
        <w:rPr>
          <w:rFonts w:asciiTheme="minorBidi" w:hAnsiTheme="minorBidi"/>
          <w:bCs/>
          <w:lang w:val="id-ID"/>
        </w:rPr>
        <w:t xml:space="preserve"> </w:t>
      </w:r>
      <w:r w:rsidRPr="00C05CCC">
        <w:rPr>
          <w:rFonts w:asciiTheme="minorBidi" w:hAnsiTheme="minorBidi"/>
          <w:bCs/>
          <w:lang w:val="id-ID"/>
        </w:rPr>
        <w:t xml:space="preserve">Pemasar barang- barang yang peka terhadap harga terus menerus memperhatikan trend penghasilan pribadi, tabungan dan tingkat bunga. Orang- orang yang berasal dari sub- budaya, kelas sosial, dan pekerjaan yang sama dapat memiliki gaya hidup yang berbeda. Setiap orang memiliki kepribadian yang berbeda yang mempengaruhi perilaku pembeliannya, kepribadian biasanya dijelaskan dengan menggunakan ciri-ciri seperti kepercayaan diri, dominasi, otonomi, ketaatan, kemampuan </w:t>
      </w:r>
      <w:r w:rsidRPr="00C05CCC">
        <w:rPr>
          <w:rFonts w:asciiTheme="minorBidi" w:hAnsiTheme="minorBidi"/>
          <w:bCs/>
          <w:lang w:val="id-ID"/>
        </w:rPr>
        <w:lastRenderedPageBreak/>
        <w:t>bersosialisasi, daya tahan dan kemampuan beradaptasi. Yang berkaitan dengan kepribadian adalah konsep diri seseorang, pemasar berusaha mengembangkan citra merek dengan citra pribadi pasar sasaran. Pemasar juga mencari hubungan antara produk mereka dan gaya hidup kelompok.</w:t>
      </w:r>
    </w:p>
    <w:p w:rsidR="002E0C06" w:rsidRDefault="00C05CCC" w:rsidP="00C05CCC">
      <w:pPr>
        <w:pStyle w:val="ListParagraph"/>
        <w:numPr>
          <w:ilvl w:val="1"/>
          <w:numId w:val="11"/>
        </w:numPr>
        <w:spacing w:after="0" w:line="276" w:lineRule="auto"/>
        <w:ind w:left="284" w:hanging="284"/>
        <w:jc w:val="both"/>
        <w:rPr>
          <w:rFonts w:asciiTheme="minorBidi" w:hAnsiTheme="minorBidi"/>
          <w:bCs/>
          <w:lang w:val="id-ID"/>
        </w:rPr>
      </w:pPr>
      <w:r w:rsidRPr="00C05CCC">
        <w:rPr>
          <w:rFonts w:asciiTheme="minorBidi" w:hAnsiTheme="minorBidi"/>
          <w:bCs/>
          <w:lang w:val="id-ID"/>
        </w:rPr>
        <w:t>Faktor psikologi</w:t>
      </w:r>
      <w:r>
        <w:rPr>
          <w:rFonts w:asciiTheme="minorBidi" w:hAnsiTheme="minorBidi"/>
          <w:bCs/>
          <w:lang w:val="id-ID"/>
        </w:rPr>
        <w:t>, p</w:t>
      </w:r>
      <w:r w:rsidRPr="00C05CCC">
        <w:rPr>
          <w:rFonts w:asciiTheme="minorBidi" w:hAnsiTheme="minorBidi"/>
          <w:bCs/>
          <w:lang w:val="id-ID"/>
        </w:rPr>
        <w:t>ilihan pembelian seseorang dipengaruhi oleh empat faktor psikologi utama meliputi motivasi, presepsi, pengetahuan serta keyakinan dan pendirian. Freud mengasumsikan bahwa kekuatan psikologis riil yang membentuk perilaku sebagian besar tidak disadari. Karena itu seseorang tidak dapat memahami motivasi dirinya secara menyeluruh. Seseorang yang termotivasi bertindak akan dipengaruhi oleh presepsinya terhadap situasi tertentu, saat orang bertindak, mereka belajar. Pembelajaran meliputi perubahan dalam perilaku seseorang yang timbul dari pengalaman. Melalui bertindak dan belajar, orang mendapat keyakinan dan sikap. Hal ini kemudianmempengaruhi perilaku pembelian mereka.</w:t>
      </w:r>
    </w:p>
    <w:p w:rsidR="00C05CCC" w:rsidRPr="00C05CCC" w:rsidRDefault="00C05CCC" w:rsidP="00C05CCC">
      <w:pPr>
        <w:pStyle w:val="ListParagraph"/>
        <w:spacing w:after="0" w:line="276" w:lineRule="auto"/>
        <w:ind w:left="284"/>
        <w:jc w:val="both"/>
        <w:rPr>
          <w:rFonts w:asciiTheme="minorBidi" w:hAnsiTheme="minorBidi"/>
          <w:bCs/>
          <w:sz w:val="10"/>
          <w:szCs w:val="10"/>
          <w:lang w:val="id-ID"/>
        </w:rPr>
      </w:pPr>
    </w:p>
    <w:p w:rsidR="003D7519" w:rsidRDefault="00C05CCC" w:rsidP="00C05CCC">
      <w:pPr>
        <w:pStyle w:val="ListParagraph"/>
        <w:numPr>
          <w:ilvl w:val="0"/>
          <w:numId w:val="3"/>
        </w:numPr>
        <w:spacing w:after="0"/>
        <w:ind w:left="426" w:hanging="426"/>
        <w:rPr>
          <w:rFonts w:asciiTheme="minorBidi" w:hAnsiTheme="minorBidi"/>
          <w:bCs/>
          <w:lang w:val="id-ID"/>
        </w:rPr>
      </w:pPr>
      <w:r>
        <w:rPr>
          <w:rFonts w:asciiTheme="minorBidi" w:hAnsiTheme="minorBidi"/>
          <w:bCs/>
          <w:lang w:val="id-ID"/>
        </w:rPr>
        <w:t>Keputusan Pembelian</w:t>
      </w:r>
    </w:p>
    <w:p w:rsidR="00C05CCC" w:rsidRDefault="00C05CCC" w:rsidP="00C05CCC">
      <w:pPr>
        <w:pStyle w:val="ListParagraph"/>
        <w:spacing w:after="0" w:line="276" w:lineRule="auto"/>
        <w:ind w:left="0" w:firstLine="426"/>
        <w:jc w:val="both"/>
        <w:rPr>
          <w:rFonts w:asciiTheme="minorBidi" w:hAnsiTheme="minorBidi"/>
          <w:bCs/>
          <w:lang w:val="id-ID"/>
        </w:rPr>
      </w:pPr>
      <w:r w:rsidRPr="00C05CCC">
        <w:rPr>
          <w:rFonts w:asciiTheme="minorBidi" w:hAnsiTheme="minorBidi"/>
          <w:bCs/>
          <w:lang w:val="id-ID"/>
        </w:rPr>
        <w:t xml:space="preserve">Menurut Kotler (2002:251), keputusan </w:t>
      </w:r>
      <w:r w:rsidRPr="00C05CCC">
        <w:rPr>
          <w:rFonts w:asciiTheme="minorBidi" w:hAnsiTheme="minorBidi"/>
          <w:lang w:val="id-ID"/>
        </w:rPr>
        <w:t>pembelian</w:t>
      </w:r>
      <w:r w:rsidRPr="00C05CCC">
        <w:rPr>
          <w:rFonts w:asciiTheme="minorBidi" w:hAnsiTheme="minorBidi"/>
          <w:bCs/>
          <w:lang w:val="id-ID"/>
        </w:rPr>
        <w:t xml:space="preserve"> adalah suatu proses penyelesaian masalah yang terjadi dari menganalisa atau pengenalan kebutuhan dan keinginan, pencarian informasi, pelayanan kepada konsumen, keputusan pembelian dan perilaku setelah memb</w:t>
      </w:r>
      <w:r w:rsidR="00C64F50">
        <w:rPr>
          <w:rFonts w:asciiTheme="minorBidi" w:hAnsiTheme="minorBidi"/>
          <w:bCs/>
          <w:lang w:val="id-ID"/>
        </w:rPr>
        <w:t>eli (</w:t>
      </w:r>
      <w:r w:rsidRPr="00C05CCC">
        <w:rPr>
          <w:rFonts w:asciiTheme="minorBidi" w:hAnsiTheme="minorBidi"/>
          <w:bCs/>
          <w:lang w:val="id-ID"/>
        </w:rPr>
        <w:t>Gita ,</w:t>
      </w:r>
      <w:r w:rsidR="000B67DA" w:rsidRPr="000B67DA">
        <w:rPr>
          <w:rFonts w:asciiTheme="minorBidi" w:hAnsiTheme="minorBidi"/>
          <w:bCs/>
          <w:i/>
          <w:iCs/>
          <w:lang w:val="id-ID"/>
        </w:rPr>
        <w:t>et al.</w:t>
      </w:r>
      <w:r w:rsidRPr="00C05CCC">
        <w:rPr>
          <w:rFonts w:asciiTheme="minorBidi" w:hAnsiTheme="minorBidi"/>
          <w:bCs/>
          <w:lang w:val="id-ID"/>
        </w:rPr>
        <w:t xml:space="preserve">, 2014 : 809) </w:t>
      </w:r>
    </w:p>
    <w:p w:rsidR="00C05CCC" w:rsidRPr="00C05CCC" w:rsidRDefault="00C05CCC" w:rsidP="00C05CCC">
      <w:pPr>
        <w:pStyle w:val="ListParagraph"/>
        <w:spacing w:after="0" w:line="276" w:lineRule="auto"/>
        <w:ind w:left="0" w:firstLine="426"/>
        <w:jc w:val="both"/>
        <w:rPr>
          <w:rFonts w:asciiTheme="minorBidi" w:hAnsiTheme="minorBidi"/>
          <w:bCs/>
          <w:lang w:val="id-ID"/>
        </w:rPr>
      </w:pPr>
      <w:r w:rsidRPr="00C05CCC">
        <w:rPr>
          <w:rFonts w:asciiTheme="minorBidi" w:hAnsiTheme="minorBidi"/>
          <w:bCs/>
          <w:lang w:val="id-ID"/>
        </w:rPr>
        <w:t>Kotler dan Keller (2009) mengungkapkan bahwa keputusan pembelian merupakan tahap pengambilan kepuasan pembelian dimana konsumen benar- benar memb</w:t>
      </w:r>
      <w:r>
        <w:rPr>
          <w:rFonts w:asciiTheme="minorBidi" w:hAnsiTheme="minorBidi"/>
          <w:bCs/>
          <w:lang w:val="id-ID"/>
        </w:rPr>
        <w:t>eli produk atau jasa (Almi 2012:</w:t>
      </w:r>
      <w:r w:rsidRPr="00C05CCC">
        <w:rPr>
          <w:rFonts w:asciiTheme="minorBidi" w:hAnsiTheme="minorBidi"/>
          <w:bCs/>
          <w:lang w:val="id-ID"/>
        </w:rPr>
        <w:t>4).</w:t>
      </w:r>
      <w:r>
        <w:rPr>
          <w:rFonts w:asciiTheme="minorBidi" w:hAnsiTheme="minorBidi"/>
          <w:bCs/>
          <w:lang w:val="id-ID"/>
        </w:rPr>
        <w:t xml:space="preserve"> </w:t>
      </w:r>
      <w:r w:rsidRPr="00C05CCC">
        <w:rPr>
          <w:rFonts w:asciiTheme="minorBidi" w:hAnsiTheme="minorBidi" w:cstheme="minorBidi"/>
          <w:bCs/>
          <w:lang w:val="id-ID"/>
        </w:rPr>
        <w:t>Untuk meraih keberhasilan, pemasar harus melihat lebih jauh bermacam-macam faktor yang mempengaruhi pe</w:t>
      </w:r>
      <w:r>
        <w:rPr>
          <w:rFonts w:asciiTheme="minorBidi" w:hAnsiTheme="minorBidi" w:cstheme="minorBidi"/>
          <w:bCs/>
          <w:lang w:val="id-ID"/>
        </w:rPr>
        <w:t>m</w:t>
      </w:r>
      <w:r w:rsidRPr="00C05CCC">
        <w:rPr>
          <w:rFonts w:asciiTheme="minorBidi" w:hAnsiTheme="minorBidi" w:cstheme="minorBidi"/>
          <w:bCs/>
          <w:lang w:val="id-ID"/>
        </w:rPr>
        <w:t xml:space="preserve">beli dan </w:t>
      </w:r>
      <w:r w:rsidRPr="00C05CCC">
        <w:rPr>
          <w:rFonts w:asciiTheme="minorBidi" w:hAnsiTheme="minorBidi" w:cstheme="minorBidi"/>
          <w:bCs/>
          <w:lang w:val="id-ID"/>
        </w:rPr>
        <w:lastRenderedPageBreak/>
        <w:t>mengembangkan pemahan mengenai bagai mana konsumen melakukan keputusan me</w:t>
      </w:r>
      <w:r w:rsidR="00C64F50">
        <w:rPr>
          <w:rFonts w:asciiTheme="minorBidi" w:hAnsiTheme="minorBidi" w:cstheme="minorBidi"/>
          <w:bCs/>
          <w:lang w:val="id-ID"/>
        </w:rPr>
        <w:t>mbeli (Kotler dan Keller 2009:</w:t>
      </w:r>
      <w:r w:rsidRPr="00C05CCC">
        <w:rPr>
          <w:rFonts w:asciiTheme="minorBidi" w:hAnsiTheme="minorBidi" w:cstheme="minorBidi"/>
          <w:bCs/>
          <w:lang w:val="id-ID"/>
        </w:rPr>
        <w:t>184-190) menjelaskan ada model lima tahap dalam proses pembelian.</w:t>
      </w:r>
    </w:p>
    <w:p w:rsidR="00C64F50" w:rsidRDefault="00BD52BD" w:rsidP="00C05CCC">
      <w:pPr>
        <w:ind w:firstLine="720"/>
        <w:jc w:val="both"/>
        <w:rPr>
          <w:rFonts w:asciiTheme="minorBidi" w:hAnsiTheme="minorBidi"/>
          <w:b/>
          <w:bCs/>
          <w:lang w:val="id-ID"/>
        </w:rPr>
      </w:pPr>
      <w:r w:rsidRPr="00BD52BD">
        <w:rPr>
          <w:rFonts w:asciiTheme="minorBidi" w:hAnsiTheme="minorBidi"/>
          <w:b/>
          <w:bCs/>
          <w:noProof/>
          <w:lang w:val="id-ID" w:eastAsia="id-ID"/>
        </w:rPr>
        <w:pict>
          <v:group id="_x0000_s1065" style="position:absolute;left:0;text-align:left;margin-left:-7.15pt;margin-top:5.85pt;width:261.85pt;height:41.75pt;z-index:251735040" coordorigin="6095,2990" coordsize="5237,835">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60" type="#_x0000_t78" style="position:absolute;left:6095;top:2990;width:1337;height:835" o:regroupid="4">
              <v:textbox style="mso-next-textbox:#_x0000_s1060">
                <w:txbxContent>
                  <w:p w:rsidR="00853A85" w:rsidRPr="00C64F50" w:rsidRDefault="00853A85" w:rsidP="00C64F50">
                    <w:pPr>
                      <w:spacing w:after="0"/>
                      <w:rPr>
                        <w:rFonts w:ascii="Times New Roman" w:hAnsi="Times New Roman"/>
                        <w:sz w:val="18"/>
                        <w:szCs w:val="18"/>
                        <w:lang w:val="id-ID"/>
                      </w:rPr>
                    </w:pPr>
                    <w:r w:rsidRPr="00C64F50">
                      <w:rPr>
                        <w:rFonts w:ascii="Times New Roman" w:hAnsi="Times New Roman"/>
                        <w:sz w:val="18"/>
                        <w:szCs w:val="18"/>
                        <w:lang w:val="id-ID"/>
                      </w:rPr>
                      <w:t>Pengenalan masalah</w:t>
                    </w:r>
                  </w:p>
                </w:txbxContent>
              </v:textbox>
            </v:shape>
            <v:shape id="_x0000_s1061" type="#_x0000_t78" style="position:absolute;left:7050;top:2990;width:1431;height:835" o:regroupid="4">
              <v:textbox style="mso-next-textbox:#_x0000_s1061">
                <w:txbxContent>
                  <w:p w:rsidR="00853A85" w:rsidRPr="00C64F50" w:rsidRDefault="00853A85" w:rsidP="00C64F50">
                    <w:pPr>
                      <w:rPr>
                        <w:rFonts w:ascii="Times New Roman" w:hAnsi="Times New Roman"/>
                        <w:sz w:val="19"/>
                        <w:szCs w:val="19"/>
                        <w:lang w:val="id-ID"/>
                      </w:rPr>
                    </w:pPr>
                    <w:r w:rsidRPr="00C64F50">
                      <w:rPr>
                        <w:rFonts w:ascii="Times New Roman" w:hAnsi="Times New Roman"/>
                        <w:sz w:val="19"/>
                        <w:szCs w:val="19"/>
                        <w:lang w:val="id-ID"/>
                      </w:rPr>
                      <w:t xml:space="preserve">Pencarian </w:t>
                    </w:r>
                    <w:r w:rsidRPr="00C64F50">
                      <w:rPr>
                        <w:rFonts w:ascii="Times New Roman" w:hAnsi="Times New Roman"/>
                        <w:sz w:val="19"/>
                        <w:szCs w:val="19"/>
                        <w:lang w:val="id-ID"/>
                      </w:rPr>
                      <w:t>informasi</w:t>
                    </w:r>
                  </w:p>
                </w:txbxContent>
              </v:textbox>
            </v:shape>
            <v:shape id="_x0000_s1062" type="#_x0000_t78" style="position:absolute;left:8074;top:2990;width:1409;height:835" o:regroupid="4">
              <v:textbox style="mso-next-textbox:#_x0000_s1062">
                <w:txbxContent>
                  <w:p w:rsidR="00853A85" w:rsidRPr="00C64F50" w:rsidRDefault="00853A85" w:rsidP="00C64F50">
                    <w:pPr>
                      <w:spacing w:after="0"/>
                      <w:rPr>
                        <w:rFonts w:ascii="Times New Roman" w:hAnsi="Times New Roman"/>
                        <w:sz w:val="18"/>
                        <w:szCs w:val="18"/>
                        <w:lang w:val="id-ID"/>
                      </w:rPr>
                    </w:pPr>
                    <w:r w:rsidRPr="00C64F50">
                      <w:rPr>
                        <w:rFonts w:ascii="Times New Roman" w:hAnsi="Times New Roman"/>
                        <w:sz w:val="18"/>
                        <w:szCs w:val="18"/>
                        <w:lang w:val="id-ID"/>
                      </w:rPr>
                      <w:t xml:space="preserve">Evaluasi </w:t>
                    </w:r>
                    <w:r w:rsidRPr="00C64F50">
                      <w:rPr>
                        <w:rFonts w:ascii="Times New Roman" w:hAnsi="Times New Roman"/>
                        <w:sz w:val="18"/>
                        <w:szCs w:val="18"/>
                        <w:lang w:val="id-ID"/>
                      </w:rPr>
                      <w:t>alternatif</w:t>
                    </w:r>
                  </w:p>
                </w:txbxContent>
              </v:textbox>
            </v:shape>
            <v:shape id="_x0000_s1063" type="#_x0000_t78" style="position:absolute;left:9076;top:2990;width:1581;height:835" o:regroupid="4">
              <v:textbox style="mso-next-textbox:#_x0000_s1063">
                <w:txbxContent>
                  <w:p w:rsidR="00853A85" w:rsidRPr="00C64F50" w:rsidRDefault="00853A85" w:rsidP="00C64F50">
                    <w:pPr>
                      <w:rPr>
                        <w:rFonts w:ascii="Times New Roman" w:hAnsi="Times New Roman"/>
                        <w:sz w:val="18"/>
                        <w:szCs w:val="18"/>
                        <w:lang w:val="id-ID"/>
                      </w:rPr>
                    </w:pPr>
                    <w:r w:rsidRPr="00C64F50">
                      <w:rPr>
                        <w:rFonts w:ascii="Times New Roman" w:hAnsi="Times New Roman"/>
                        <w:sz w:val="18"/>
                        <w:szCs w:val="18"/>
                        <w:lang w:val="id-ID"/>
                      </w:rPr>
                      <w:t xml:space="preserve">Keputusan </w:t>
                    </w:r>
                    <w:r w:rsidRPr="00C64F50">
                      <w:rPr>
                        <w:rFonts w:ascii="Times New Roman" w:hAnsi="Times New Roman"/>
                        <w:sz w:val="18"/>
                        <w:szCs w:val="18"/>
                        <w:lang w:val="id-ID"/>
                      </w:rPr>
                      <w:t>pembelian</w:t>
                    </w:r>
                  </w:p>
                </w:txbxContent>
              </v:textbox>
            </v:shape>
            <v:rect id="_x0000_s1064" style="position:absolute;left:10205;top:2990;width:1127;height:835" o:regroupid="4">
              <v:textbox style="mso-next-textbox:#_x0000_s1064">
                <w:txbxContent>
                  <w:p w:rsidR="00853A85" w:rsidRPr="00C64F50" w:rsidRDefault="00853A85" w:rsidP="00C64F50">
                    <w:pPr>
                      <w:rPr>
                        <w:rFonts w:ascii="Times New Roman" w:hAnsi="Times New Roman"/>
                        <w:sz w:val="18"/>
                        <w:szCs w:val="18"/>
                        <w:lang w:val="id-ID"/>
                      </w:rPr>
                    </w:pPr>
                    <w:r w:rsidRPr="00C64F50">
                      <w:rPr>
                        <w:rFonts w:ascii="Times New Roman" w:hAnsi="Times New Roman"/>
                        <w:sz w:val="18"/>
                        <w:szCs w:val="18"/>
                        <w:lang w:val="id-ID"/>
                      </w:rPr>
                      <w:t xml:space="preserve">Perilaku </w:t>
                    </w:r>
                    <w:r w:rsidRPr="00C64F50">
                      <w:rPr>
                        <w:rFonts w:ascii="Times New Roman" w:hAnsi="Times New Roman"/>
                        <w:sz w:val="18"/>
                        <w:szCs w:val="18"/>
                        <w:lang w:val="id-ID"/>
                      </w:rPr>
                      <w:t>pasca pembelian</w:t>
                    </w:r>
                  </w:p>
                </w:txbxContent>
              </v:textbox>
            </v:rect>
          </v:group>
        </w:pict>
      </w:r>
    </w:p>
    <w:p w:rsidR="00C64F50" w:rsidRDefault="00C64F50" w:rsidP="00C05CCC">
      <w:pPr>
        <w:ind w:firstLine="720"/>
        <w:jc w:val="both"/>
        <w:rPr>
          <w:rFonts w:asciiTheme="minorBidi" w:hAnsiTheme="minorBidi"/>
          <w:b/>
          <w:bCs/>
          <w:lang w:val="id-ID"/>
        </w:rPr>
      </w:pPr>
    </w:p>
    <w:p w:rsidR="00C64F50" w:rsidRPr="00C64F50" w:rsidRDefault="00C64F50" w:rsidP="00C64F50">
      <w:pPr>
        <w:spacing w:after="0"/>
        <w:rPr>
          <w:rFonts w:asciiTheme="minorBidi" w:hAnsiTheme="minorBidi"/>
          <w:sz w:val="20"/>
          <w:szCs w:val="20"/>
          <w:lang w:val="id-ID"/>
        </w:rPr>
      </w:pPr>
      <w:r w:rsidRPr="00C64F50">
        <w:rPr>
          <w:rFonts w:asciiTheme="minorBidi" w:hAnsiTheme="minorBidi"/>
          <w:sz w:val="20"/>
          <w:szCs w:val="20"/>
          <w:lang w:val="id-ID"/>
        </w:rPr>
        <w:t>Sumber: Data Diolah Peneliti, 2018</w:t>
      </w:r>
    </w:p>
    <w:p w:rsidR="00C05CCC" w:rsidRPr="00C64F50" w:rsidRDefault="00C64F50" w:rsidP="00C64F50">
      <w:pPr>
        <w:jc w:val="center"/>
        <w:rPr>
          <w:rFonts w:asciiTheme="minorBidi" w:hAnsiTheme="minorBidi"/>
          <w:lang w:val="id-ID"/>
        </w:rPr>
      </w:pPr>
      <w:r>
        <w:rPr>
          <w:rFonts w:asciiTheme="minorBidi" w:hAnsiTheme="minorBidi"/>
          <w:b/>
          <w:bCs/>
          <w:lang w:val="id-ID"/>
        </w:rPr>
        <w:t>Gambar 2. Pr</w:t>
      </w:r>
      <w:r w:rsidRPr="00C05CCC">
        <w:rPr>
          <w:rFonts w:asciiTheme="minorBidi" w:hAnsiTheme="minorBidi"/>
          <w:b/>
          <w:bCs/>
          <w:lang w:val="id-ID"/>
        </w:rPr>
        <w:t>oses Pengambilan Keputusan</w:t>
      </w:r>
    </w:p>
    <w:p w:rsidR="00C64F50" w:rsidRPr="00C64F50" w:rsidRDefault="00C64F50" w:rsidP="00C64F50">
      <w:pPr>
        <w:pStyle w:val="ListParagraph"/>
        <w:numPr>
          <w:ilvl w:val="0"/>
          <w:numId w:val="32"/>
        </w:numPr>
        <w:spacing w:after="0" w:line="276" w:lineRule="auto"/>
        <w:ind w:left="284" w:hanging="284"/>
        <w:jc w:val="both"/>
        <w:rPr>
          <w:rFonts w:asciiTheme="minorBidi" w:hAnsiTheme="minorBidi"/>
          <w:lang w:val="id-ID"/>
        </w:rPr>
      </w:pPr>
      <w:r w:rsidRPr="00C64F50">
        <w:rPr>
          <w:rFonts w:asciiTheme="minorBidi" w:hAnsiTheme="minorBidi"/>
          <w:lang w:val="id-ID"/>
        </w:rPr>
        <w:t>Pengenalan masalah</w:t>
      </w:r>
      <w:r>
        <w:rPr>
          <w:rFonts w:asciiTheme="minorBidi" w:hAnsiTheme="minorBidi"/>
          <w:lang w:val="id-ID"/>
        </w:rPr>
        <w:t xml:space="preserve">, </w:t>
      </w:r>
      <w:r w:rsidRPr="00C64F50">
        <w:rPr>
          <w:rFonts w:asciiTheme="minorBidi" w:hAnsiTheme="minorBidi" w:cstheme="minorBidi"/>
          <w:lang w:val="id-ID"/>
        </w:rPr>
        <w:t>Proses pembelian dimulai ketika pembelian menyadari suatu masalah atau kebutuhan yang dipicu oleh rangsangan internal atau eksternal. Pemasar harus mengidentifikasi keadaan yang memicu kebutuhan tetentu dengan mengumpulkan informasi dari sejumlah konsumen.</w:t>
      </w:r>
    </w:p>
    <w:p w:rsidR="00232A65" w:rsidRPr="00232A65" w:rsidRDefault="00C64F50" w:rsidP="00232A65">
      <w:pPr>
        <w:pStyle w:val="ListParagraph"/>
        <w:numPr>
          <w:ilvl w:val="0"/>
          <w:numId w:val="32"/>
        </w:numPr>
        <w:spacing w:after="0" w:line="276" w:lineRule="auto"/>
        <w:ind w:left="284" w:hanging="284"/>
        <w:jc w:val="both"/>
        <w:rPr>
          <w:rFonts w:asciiTheme="minorBidi" w:hAnsiTheme="minorBidi"/>
          <w:lang w:val="id-ID"/>
        </w:rPr>
      </w:pPr>
      <w:r w:rsidRPr="00C64F50">
        <w:rPr>
          <w:rFonts w:asciiTheme="minorBidi" w:hAnsiTheme="minorBidi" w:cstheme="minorBidi"/>
          <w:lang w:val="id-ID"/>
        </w:rPr>
        <w:t>Pencarian informasi</w:t>
      </w:r>
      <w:r>
        <w:rPr>
          <w:rFonts w:asciiTheme="minorBidi" w:hAnsiTheme="minorBidi" w:cstheme="minorBidi"/>
          <w:lang w:val="id-ID"/>
        </w:rPr>
        <w:t xml:space="preserve">, </w:t>
      </w:r>
      <w:r w:rsidRPr="00C64F50">
        <w:rPr>
          <w:rFonts w:asciiTheme="minorBidi" w:hAnsiTheme="minorBidi" w:cstheme="minorBidi"/>
          <w:lang w:val="id-ID"/>
        </w:rPr>
        <w:t>Konsumen sering mencari jumlah informasi yang terbatas, keadaan pencarian yang lebih rendah disebut perhatian tajam. Pada tingkat ini seorang hanya menjadi reseptif terhadap informasi tentang sebuah produk. Pada tingkat berikutnya, seseoranag dapat memasuki pencarian informasi aktif, mencari bahan bacaan, menelepon teman, melakukan kegiatan online dan mengunjungi toko untuk mempelajari produk tersebut, melalui berbagai sumber informasi diataranya : pribadi (keluarga, teman, tetangga,</w:t>
      </w:r>
      <w:r w:rsidR="00232A65">
        <w:rPr>
          <w:rFonts w:asciiTheme="minorBidi" w:hAnsiTheme="minorBidi" w:cstheme="minorBidi"/>
          <w:lang w:val="id-ID"/>
        </w:rPr>
        <w:t xml:space="preserve"> rekan), komersil </w:t>
      </w:r>
      <w:r>
        <w:rPr>
          <w:rFonts w:asciiTheme="minorBidi" w:hAnsiTheme="minorBidi" w:cstheme="minorBidi"/>
          <w:lang w:val="id-ID"/>
        </w:rPr>
        <w:t>(</w:t>
      </w:r>
      <w:r w:rsidRPr="00C64F50">
        <w:rPr>
          <w:rFonts w:asciiTheme="minorBidi" w:hAnsiTheme="minorBidi" w:cstheme="minorBidi"/>
          <w:lang w:val="id-ID"/>
        </w:rPr>
        <w:t>iklan,</w:t>
      </w:r>
      <w:r w:rsidR="00232A65">
        <w:rPr>
          <w:rFonts w:asciiTheme="minorBidi" w:hAnsiTheme="minorBidi" w:cstheme="minorBidi"/>
          <w:lang w:val="id-ID"/>
        </w:rPr>
        <w:t xml:space="preserve"> situs Web, kemasan, </w:t>
      </w:r>
      <w:r w:rsidRPr="00C64F50">
        <w:rPr>
          <w:rFonts w:asciiTheme="minorBidi" w:hAnsiTheme="minorBidi" w:cstheme="minorBidi"/>
          <w:lang w:val="id-ID"/>
        </w:rPr>
        <w:t>tampilan), publik (media massa, organisasi pemerin</w:t>
      </w:r>
      <w:r w:rsidR="00232A65">
        <w:rPr>
          <w:rFonts w:asciiTheme="minorBidi" w:hAnsiTheme="minorBidi" w:cstheme="minorBidi"/>
          <w:lang w:val="id-ID"/>
        </w:rPr>
        <w:t xml:space="preserve">gkat konsumen), eksperimental (penangan-an, pemeriksaan, </w:t>
      </w:r>
      <w:r w:rsidRPr="00232A65">
        <w:rPr>
          <w:rFonts w:asciiTheme="minorBidi" w:hAnsiTheme="minorBidi" w:cstheme="minorBidi"/>
          <w:lang w:val="id-ID"/>
        </w:rPr>
        <w:t>penggunaan</w:t>
      </w:r>
      <w:r w:rsidR="00232A65">
        <w:rPr>
          <w:rFonts w:asciiTheme="minorBidi" w:hAnsiTheme="minorBidi" w:cstheme="minorBidi"/>
          <w:lang w:val="id-ID"/>
        </w:rPr>
        <w:t xml:space="preserve"> </w:t>
      </w:r>
      <w:r w:rsidRPr="00232A65">
        <w:rPr>
          <w:rFonts w:asciiTheme="minorBidi" w:hAnsiTheme="minorBidi" w:cstheme="minorBidi"/>
          <w:lang w:val="id-ID"/>
        </w:rPr>
        <w:t>produk)</w:t>
      </w:r>
      <w:r w:rsidR="00232A65">
        <w:rPr>
          <w:rFonts w:asciiTheme="minorBidi" w:hAnsiTheme="minorBidi" w:cstheme="minorBidi"/>
          <w:lang w:val="id-ID"/>
        </w:rPr>
        <w:t>.</w:t>
      </w:r>
      <w:r w:rsidRPr="00232A65">
        <w:rPr>
          <w:rFonts w:asciiTheme="minorBidi" w:hAnsiTheme="minorBidi" w:cstheme="minorBidi"/>
          <w:lang w:val="id-ID"/>
        </w:rPr>
        <w:t xml:space="preserve"> </w:t>
      </w:r>
    </w:p>
    <w:p w:rsidR="00232A65" w:rsidRPr="00232A65" w:rsidRDefault="00C64F50" w:rsidP="00232A65">
      <w:pPr>
        <w:pStyle w:val="ListParagraph"/>
        <w:numPr>
          <w:ilvl w:val="0"/>
          <w:numId w:val="32"/>
        </w:numPr>
        <w:spacing w:after="0" w:line="276" w:lineRule="auto"/>
        <w:ind w:left="284" w:hanging="284"/>
        <w:jc w:val="both"/>
        <w:rPr>
          <w:rFonts w:asciiTheme="minorBidi" w:hAnsiTheme="minorBidi"/>
          <w:lang w:val="id-ID"/>
        </w:rPr>
      </w:pPr>
      <w:r w:rsidRPr="00232A65">
        <w:rPr>
          <w:rFonts w:asciiTheme="minorBidi" w:hAnsiTheme="minorBidi" w:cstheme="minorBidi"/>
          <w:lang w:val="id-ID"/>
        </w:rPr>
        <w:t xml:space="preserve"> Evaluasi alternatif</w:t>
      </w:r>
      <w:r w:rsidR="00232A65">
        <w:rPr>
          <w:rFonts w:asciiTheme="minorBidi" w:hAnsiTheme="minorBidi" w:cstheme="minorBidi"/>
          <w:lang w:val="id-ID"/>
        </w:rPr>
        <w:t xml:space="preserve">, </w:t>
      </w:r>
      <w:r w:rsidRPr="00232A65">
        <w:rPr>
          <w:rFonts w:asciiTheme="minorBidi" w:hAnsiTheme="minorBidi" w:cstheme="minorBidi"/>
          <w:lang w:val="id-ID"/>
        </w:rPr>
        <w:t>Ada beberapa proses, dan sebagian besar model terbaru melihat konsumen membentuk sebagian besar penilaian secara sadar dan rasional. Beberapa konsep dasar yang akan membant</w:t>
      </w:r>
      <w:r w:rsidR="00232A65">
        <w:rPr>
          <w:rFonts w:asciiTheme="minorBidi" w:hAnsiTheme="minorBidi" w:cstheme="minorBidi"/>
          <w:lang w:val="id-ID"/>
        </w:rPr>
        <w:t>u kita memahami proses evaluasi</w:t>
      </w:r>
      <w:r w:rsidRPr="00232A65">
        <w:rPr>
          <w:rFonts w:asciiTheme="minorBidi" w:hAnsiTheme="minorBidi" w:cstheme="minorBidi"/>
          <w:lang w:val="id-ID"/>
        </w:rPr>
        <w:t>: pertama, konsumen berusaha memuaskan sebuah kebutuh</w:t>
      </w:r>
      <w:r w:rsidR="00232A65">
        <w:rPr>
          <w:rFonts w:asciiTheme="minorBidi" w:hAnsiTheme="minorBidi" w:cstheme="minorBidi"/>
          <w:lang w:val="id-ID"/>
        </w:rPr>
        <w:t>-</w:t>
      </w:r>
      <w:r w:rsidRPr="00232A65">
        <w:rPr>
          <w:rFonts w:asciiTheme="minorBidi" w:hAnsiTheme="minorBidi" w:cstheme="minorBidi"/>
          <w:lang w:val="id-ID"/>
        </w:rPr>
        <w:lastRenderedPageBreak/>
        <w:t>an. Kedua, konsumen mencari manfaat tertentu dari solusi produk. K</w:t>
      </w:r>
      <w:r w:rsidR="00232A65">
        <w:rPr>
          <w:rFonts w:asciiTheme="minorBidi" w:hAnsiTheme="minorBidi" w:cstheme="minorBidi"/>
          <w:lang w:val="id-ID"/>
        </w:rPr>
        <w:t>etiga, konsumen melihat masing-</w:t>
      </w:r>
      <w:r w:rsidRPr="00232A65">
        <w:rPr>
          <w:rFonts w:asciiTheme="minorBidi" w:hAnsiTheme="minorBidi" w:cstheme="minorBidi"/>
          <w:lang w:val="id-ID"/>
        </w:rPr>
        <w:t>masing produk sebagai sekelompok atribut dengan berbagai kemampuan untuk memuaskan kebutuhan.</w:t>
      </w:r>
    </w:p>
    <w:p w:rsidR="00232A65" w:rsidRPr="00232A65" w:rsidRDefault="00C64F50" w:rsidP="00232A65">
      <w:pPr>
        <w:pStyle w:val="ListParagraph"/>
        <w:numPr>
          <w:ilvl w:val="0"/>
          <w:numId w:val="32"/>
        </w:numPr>
        <w:spacing w:after="0" w:line="276" w:lineRule="auto"/>
        <w:ind w:left="284" w:hanging="284"/>
        <w:jc w:val="both"/>
        <w:rPr>
          <w:rFonts w:asciiTheme="minorBidi" w:hAnsiTheme="minorBidi" w:cstheme="minorBidi"/>
          <w:lang w:val="id-ID"/>
        </w:rPr>
      </w:pPr>
      <w:r w:rsidRPr="00232A65">
        <w:rPr>
          <w:rFonts w:asciiTheme="minorBidi" w:hAnsiTheme="minorBidi" w:cstheme="minorBidi"/>
          <w:lang w:val="id-ID"/>
        </w:rPr>
        <w:t>Keputusan pembelian</w:t>
      </w:r>
      <w:r w:rsidR="00232A65">
        <w:rPr>
          <w:rFonts w:asciiTheme="minorBidi" w:hAnsiTheme="minorBidi" w:cstheme="minorBidi"/>
          <w:lang w:val="id-ID"/>
        </w:rPr>
        <w:t>, d</w:t>
      </w:r>
      <w:r w:rsidRPr="00232A65">
        <w:rPr>
          <w:rFonts w:asciiTheme="minorBidi" w:hAnsiTheme="minorBidi" w:cstheme="minorBidi"/>
          <w:lang w:val="id-ID"/>
        </w:rPr>
        <w:t>alam tahap evaluasi, konsumen membentuk preferensi antar merek dalam kumpulan pilihan. Konsumen mungkin juga membentuk maksud untuk membeli merek yang paling disukai. Konsumen tidak harus menggunakan satu jenis pilihan Terkadang, mereka menerapkan strategi keputusan bertahap yang menggabungkan dua pilihan atau lebih.</w:t>
      </w:r>
    </w:p>
    <w:p w:rsidR="00C05CCC" w:rsidRPr="00232A65" w:rsidRDefault="00C64F50" w:rsidP="00232A65">
      <w:pPr>
        <w:pStyle w:val="ListParagraph"/>
        <w:numPr>
          <w:ilvl w:val="0"/>
          <w:numId w:val="32"/>
        </w:numPr>
        <w:spacing w:after="0" w:line="276" w:lineRule="auto"/>
        <w:ind w:left="284" w:hanging="284"/>
        <w:jc w:val="both"/>
        <w:rPr>
          <w:rFonts w:asciiTheme="minorBidi" w:hAnsiTheme="minorBidi" w:cstheme="minorBidi"/>
          <w:lang w:val="id-ID"/>
        </w:rPr>
      </w:pPr>
      <w:r w:rsidRPr="00C64F50">
        <w:rPr>
          <w:rFonts w:asciiTheme="minorBidi" w:hAnsiTheme="minorBidi" w:cstheme="minorBidi"/>
          <w:lang w:val="id-ID"/>
        </w:rPr>
        <w:t>Perilaku pasca</w:t>
      </w:r>
      <w:r w:rsidR="00232A65">
        <w:rPr>
          <w:rFonts w:asciiTheme="minorBidi" w:hAnsiTheme="minorBidi"/>
          <w:lang w:val="id-ID"/>
        </w:rPr>
        <w:t xml:space="preserve"> </w:t>
      </w:r>
      <w:r w:rsidRPr="00C64F50">
        <w:rPr>
          <w:rFonts w:asciiTheme="minorBidi" w:hAnsiTheme="minorBidi" w:cstheme="minorBidi"/>
          <w:lang w:val="id-ID"/>
        </w:rPr>
        <w:t>pembelian</w:t>
      </w:r>
      <w:r w:rsidR="00232A65">
        <w:rPr>
          <w:rFonts w:asciiTheme="minorBidi" w:hAnsiTheme="minorBidi" w:cstheme="minorBidi"/>
          <w:lang w:val="id-ID"/>
        </w:rPr>
        <w:t>, s</w:t>
      </w:r>
      <w:r w:rsidRPr="00232A65">
        <w:rPr>
          <w:rFonts w:asciiTheme="minorBidi" w:hAnsiTheme="minorBidi" w:cstheme="minorBidi"/>
          <w:lang w:val="id-ID"/>
        </w:rPr>
        <w:t>etelah pembelian, konsumen mengalami konflik dikarenakan melihat fitur mengkhawatirk</w:t>
      </w:r>
      <w:r w:rsidR="00232A65">
        <w:rPr>
          <w:rFonts w:asciiTheme="minorBidi" w:hAnsiTheme="minorBidi" w:cstheme="minorBidi"/>
          <w:lang w:val="id-ID"/>
        </w:rPr>
        <w:t>an tertentu atau mendengar hal-</w:t>
      </w:r>
      <w:r w:rsidRPr="00232A65">
        <w:rPr>
          <w:rFonts w:asciiTheme="minorBidi" w:hAnsiTheme="minorBidi" w:cstheme="minorBidi"/>
          <w:lang w:val="id-ID"/>
        </w:rPr>
        <w:t>hal menyenangkan tentang merek lain dan waspada terhadap informasi yang mendukungan keputusan. Karena itu tugas pemasar tidak berakhir dengan pembelian, pemasar haru mengamati kepuasan pasca</w:t>
      </w:r>
      <w:r w:rsidR="00232A65">
        <w:rPr>
          <w:rFonts w:asciiTheme="minorBidi" w:hAnsiTheme="minorBidi" w:cstheme="minorBidi"/>
          <w:lang w:val="id-ID"/>
        </w:rPr>
        <w:t xml:space="preserve"> </w:t>
      </w:r>
      <w:r w:rsidRPr="00232A65">
        <w:rPr>
          <w:rFonts w:asciiTheme="minorBidi" w:hAnsiTheme="minorBidi" w:cstheme="minorBidi"/>
          <w:lang w:val="id-ID"/>
        </w:rPr>
        <w:t>pembelian, tindakan pasca</w:t>
      </w:r>
      <w:r w:rsidR="00232A65">
        <w:rPr>
          <w:rFonts w:asciiTheme="minorBidi" w:hAnsiTheme="minorBidi" w:cstheme="minorBidi"/>
          <w:lang w:val="id-ID"/>
        </w:rPr>
        <w:t xml:space="preserve"> </w:t>
      </w:r>
      <w:r w:rsidRPr="00232A65">
        <w:rPr>
          <w:rFonts w:asciiTheme="minorBidi" w:hAnsiTheme="minorBidi" w:cstheme="minorBidi"/>
          <w:lang w:val="id-ID"/>
        </w:rPr>
        <w:t>pembelian, dan penggunaan produk pasca pembelian.</w:t>
      </w:r>
    </w:p>
    <w:p w:rsidR="00C05CCC" w:rsidRPr="00C05CCC" w:rsidRDefault="00C05CCC" w:rsidP="00C05CCC">
      <w:pPr>
        <w:pStyle w:val="ListParagraph"/>
        <w:spacing w:after="0" w:line="276" w:lineRule="auto"/>
        <w:ind w:left="0" w:firstLine="426"/>
        <w:jc w:val="both"/>
        <w:rPr>
          <w:rFonts w:asciiTheme="minorBidi" w:hAnsiTheme="minorBidi"/>
          <w:bCs/>
          <w:lang w:val="id-ID"/>
        </w:rPr>
      </w:pPr>
    </w:p>
    <w:p w:rsidR="00AB4B9E" w:rsidRPr="005D7222" w:rsidRDefault="005D7222" w:rsidP="00C64F50">
      <w:pPr>
        <w:pStyle w:val="ListParagraph"/>
        <w:numPr>
          <w:ilvl w:val="0"/>
          <w:numId w:val="32"/>
        </w:numPr>
        <w:spacing w:after="0" w:line="276" w:lineRule="auto"/>
        <w:ind w:left="426" w:hanging="426"/>
        <w:rPr>
          <w:rFonts w:asciiTheme="minorBidi" w:hAnsiTheme="minorBidi"/>
          <w:b/>
        </w:rPr>
      </w:pPr>
      <w:proofErr w:type="spellStart"/>
      <w:r w:rsidRPr="003B4A9F">
        <w:rPr>
          <w:rFonts w:asciiTheme="minorBidi" w:hAnsiTheme="minorBidi"/>
          <w:b/>
        </w:rPr>
        <w:t>Metode</w:t>
      </w:r>
      <w:proofErr w:type="spellEnd"/>
    </w:p>
    <w:p w:rsidR="00232A65" w:rsidRDefault="00232A65" w:rsidP="00232A65">
      <w:pPr>
        <w:pStyle w:val="ListParagraph"/>
        <w:spacing w:after="0" w:line="276" w:lineRule="auto"/>
        <w:ind w:left="0" w:firstLine="426"/>
        <w:jc w:val="both"/>
        <w:rPr>
          <w:rFonts w:asciiTheme="minorBidi" w:hAnsiTheme="minorBidi"/>
          <w:lang w:val="id-ID"/>
        </w:rPr>
      </w:pPr>
      <w:r>
        <w:rPr>
          <w:rFonts w:asciiTheme="minorBidi" w:hAnsiTheme="minorBidi"/>
          <w:lang w:val="id-ID"/>
        </w:rPr>
        <w:t xml:space="preserve">Jenis </w:t>
      </w:r>
      <w:r w:rsidRPr="00232A65">
        <w:rPr>
          <w:rFonts w:asciiTheme="minorBidi" w:hAnsiTheme="minorBidi"/>
          <w:lang w:val="id-ID"/>
        </w:rPr>
        <w:t>penelitian  yang  digunakan  adalah  penelitian  penjelasan  (</w:t>
      </w:r>
      <w:r w:rsidRPr="00232A65">
        <w:rPr>
          <w:rFonts w:asciiTheme="minorBidi" w:hAnsiTheme="minorBidi"/>
          <w:i/>
          <w:iCs/>
          <w:lang w:val="id-ID"/>
        </w:rPr>
        <w:t>explanatory</w:t>
      </w:r>
      <w:r w:rsidRPr="00232A65">
        <w:rPr>
          <w:rFonts w:asciiTheme="minorBidi" w:hAnsiTheme="minorBidi"/>
          <w:lang w:val="id-ID"/>
        </w:rPr>
        <w:t xml:space="preserve"> </w:t>
      </w:r>
      <w:r w:rsidRPr="00232A65">
        <w:rPr>
          <w:rFonts w:asciiTheme="minorBidi" w:hAnsiTheme="minorBidi"/>
          <w:i/>
          <w:iCs/>
          <w:lang w:val="id-ID"/>
        </w:rPr>
        <w:t>research</w:t>
      </w:r>
      <w:r w:rsidRPr="00232A65">
        <w:rPr>
          <w:rFonts w:asciiTheme="minorBidi" w:hAnsiTheme="minorBidi"/>
          <w:lang w:val="id-ID"/>
        </w:rPr>
        <w:t>).</w:t>
      </w:r>
      <w:r w:rsidR="005B3313">
        <w:rPr>
          <w:rFonts w:asciiTheme="minorBidi" w:hAnsiTheme="minorBidi"/>
          <w:lang w:val="id-ID"/>
        </w:rPr>
        <w:t xml:space="preserve"> </w:t>
      </w:r>
      <w:r w:rsidRPr="00232A65">
        <w:rPr>
          <w:rFonts w:asciiTheme="minorBidi" w:hAnsiTheme="minorBidi"/>
          <w:lang w:val="id-ID"/>
        </w:rPr>
        <w:t>Penelitian ini menggunakan metode kuantitatif. Penelitian eksplanasi menurut (Syofian, 2013:7) adalah penelitian yang bermaksud menjelaskan kedudukan variabel-variabel yang diteliti serta hubungan/pengaruh atau membandingkan satu variabel dengan variabel lain</w:t>
      </w:r>
      <w:r>
        <w:rPr>
          <w:rFonts w:asciiTheme="minorBidi" w:hAnsiTheme="minorBidi"/>
          <w:lang w:val="id-ID"/>
        </w:rPr>
        <w:t>.</w:t>
      </w:r>
    </w:p>
    <w:p w:rsidR="00232A65" w:rsidRDefault="00232A65" w:rsidP="00232A65">
      <w:pPr>
        <w:pStyle w:val="ListParagraph"/>
        <w:spacing w:after="0" w:line="276" w:lineRule="auto"/>
        <w:ind w:left="0" w:firstLine="426"/>
        <w:jc w:val="both"/>
        <w:rPr>
          <w:rFonts w:asciiTheme="minorBidi" w:hAnsiTheme="minorBidi"/>
          <w:lang w:val="id-ID"/>
        </w:rPr>
      </w:pPr>
      <w:r w:rsidRPr="00232A65">
        <w:rPr>
          <w:rFonts w:asciiTheme="minorBidi" w:hAnsiTheme="minorBidi"/>
          <w:lang w:val="id-ID"/>
        </w:rPr>
        <w:t>Populasi  adalah  wilayah  generalisasi  yang  terdiri  atas obyek atau subyek  yang mempunyai kualitas dan  karakteristik tertentu  yang  ditetapkan  oleh  peneliti  untuk  dipelajari  dan kemudian  ditarik  kesimpulannya (Sugiyono,</w:t>
      </w:r>
      <w:r>
        <w:rPr>
          <w:rFonts w:asciiTheme="minorBidi" w:hAnsiTheme="minorBidi"/>
          <w:lang w:val="id-ID"/>
        </w:rPr>
        <w:t xml:space="preserve"> 2012:</w:t>
      </w:r>
      <w:r w:rsidRPr="00232A65">
        <w:rPr>
          <w:rFonts w:asciiTheme="minorBidi" w:hAnsiTheme="minorBidi"/>
          <w:lang w:val="id-ID"/>
        </w:rPr>
        <w:t xml:space="preserve">80).  Dalam penelitian  ini  populasi  yang  </w:t>
      </w:r>
      <w:r w:rsidRPr="00232A65">
        <w:rPr>
          <w:rFonts w:asciiTheme="minorBidi" w:hAnsiTheme="minorBidi"/>
          <w:lang w:val="id-ID"/>
        </w:rPr>
        <w:lastRenderedPageBreak/>
        <w:t>dimaksud  adalah  konsumen yang melakukan pembelian di Resto Miami Purwosari</w:t>
      </w:r>
      <w:r>
        <w:rPr>
          <w:rFonts w:asciiTheme="minorBidi" w:hAnsiTheme="minorBidi"/>
          <w:lang w:val="id-ID"/>
        </w:rPr>
        <w:t>.</w:t>
      </w:r>
    </w:p>
    <w:p w:rsidR="00232A65" w:rsidRPr="00232A65" w:rsidRDefault="00232A65" w:rsidP="00232A65">
      <w:pPr>
        <w:pStyle w:val="ListParagraph"/>
        <w:spacing w:after="0" w:line="276" w:lineRule="auto"/>
        <w:ind w:left="0" w:firstLine="426"/>
        <w:jc w:val="both"/>
        <w:rPr>
          <w:rFonts w:asciiTheme="minorBidi" w:hAnsiTheme="minorBidi"/>
          <w:lang w:val="id-ID"/>
        </w:rPr>
      </w:pPr>
      <w:r w:rsidRPr="00232A65">
        <w:rPr>
          <w:rFonts w:asciiTheme="minorBidi" w:hAnsiTheme="minorBidi"/>
          <w:lang w:val="id-ID"/>
        </w:rPr>
        <w:t xml:space="preserve">Sampel adalah suatu prosedur pengambilan data dimana hanya sebagian populasi saja yang diambil dan dipergunakan untuk menentukan sifat serta ciri yang dikehendaki dari suatu populasi (Syofian,2013 : 30). </w:t>
      </w:r>
    </w:p>
    <w:p w:rsidR="00232A65" w:rsidRDefault="00232A65" w:rsidP="00232A65">
      <w:pPr>
        <w:pStyle w:val="ListParagraph"/>
        <w:spacing w:after="0" w:line="276" w:lineRule="auto"/>
        <w:ind w:left="0" w:firstLine="426"/>
        <w:jc w:val="both"/>
        <w:rPr>
          <w:rFonts w:asciiTheme="minorBidi" w:hAnsiTheme="minorBidi"/>
          <w:lang w:val="id-ID"/>
        </w:rPr>
      </w:pPr>
      <w:r w:rsidRPr="00232A65">
        <w:rPr>
          <w:rFonts w:asciiTheme="minorBidi" w:hAnsiTheme="minorBidi"/>
          <w:lang w:val="id-ID"/>
        </w:rPr>
        <w:t xml:space="preserve">Karena populasi dalam penelitian ini jumlahnya tidak diketahui dengan pasti maka untuk pengambilan ukuran sampel penelitian ditentukan dengan menggunakan rumus </w:t>
      </w:r>
      <w:r>
        <w:rPr>
          <w:rFonts w:asciiTheme="minorBidi" w:hAnsiTheme="minorBidi"/>
          <w:lang w:val="id-ID"/>
        </w:rPr>
        <w:t xml:space="preserve">(Machin and Campbell, </w:t>
      </w:r>
      <w:r w:rsidRPr="00232A65">
        <w:rPr>
          <w:rFonts w:asciiTheme="minorBidi" w:hAnsiTheme="minorBidi"/>
          <w:lang w:val="id-ID"/>
        </w:rPr>
        <w:t>1987).</w:t>
      </w:r>
    </w:p>
    <w:p w:rsidR="00232A65" w:rsidRDefault="005B3313" w:rsidP="005B3313">
      <w:pPr>
        <w:pStyle w:val="ListParagraph"/>
        <w:spacing w:after="0" w:line="276" w:lineRule="auto"/>
        <w:ind w:left="0" w:firstLine="426"/>
        <w:jc w:val="both"/>
        <w:rPr>
          <w:rFonts w:asciiTheme="minorBidi" w:hAnsiTheme="minorBidi"/>
          <w:lang w:val="id-ID"/>
        </w:rPr>
      </w:pPr>
      <w:r>
        <w:rPr>
          <w:rFonts w:asciiTheme="minorBidi" w:hAnsiTheme="minorBidi"/>
          <w:lang w:val="id-ID"/>
        </w:rPr>
        <w:t>Instrumen untuk mengumpulkan jawaban responden dalam penelitian ini adalah k</w:t>
      </w:r>
      <w:r w:rsidRPr="005B3313">
        <w:rPr>
          <w:rFonts w:asciiTheme="minorBidi" w:hAnsiTheme="minorBidi"/>
          <w:lang w:val="id-ID"/>
        </w:rPr>
        <w:t>uesio</w:t>
      </w:r>
      <w:r>
        <w:rPr>
          <w:rFonts w:asciiTheme="minorBidi" w:hAnsiTheme="minorBidi"/>
          <w:lang w:val="id-ID"/>
        </w:rPr>
        <w:t xml:space="preserve">ner, yakni </w:t>
      </w:r>
      <w:r w:rsidRPr="005B3313">
        <w:rPr>
          <w:rFonts w:asciiTheme="minorBidi" w:hAnsiTheme="minorBidi"/>
          <w:lang w:val="id-ID"/>
        </w:rPr>
        <w:t xml:space="preserve">suatu teknik pengumpulan informasi yang memungkinkan analisi mempelajari sikap-sikap, keyakinan, perilaku, dan karakteristik beberapa orang utama di dalam organisasi yang bisa terpengaruh oleh sistem yang diajukan atau oleh sistem yang sudah ada (Syofian,2013:21). </w:t>
      </w:r>
    </w:p>
    <w:p w:rsidR="005B3313" w:rsidRPr="005B3313" w:rsidRDefault="005B3313" w:rsidP="005B3313">
      <w:pPr>
        <w:pStyle w:val="ListParagraph"/>
        <w:spacing w:after="0" w:line="276" w:lineRule="auto"/>
        <w:ind w:left="0" w:firstLine="426"/>
        <w:jc w:val="both"/>
        <w:rPr>
          <w:rFonts w:asciiTheme="minorBidi" w:hAnsiTheme="minorBidi"/>
          <w:lang w:val="id-ID"/>
        </w:rPr>
      </w:pPr>
      <w:r>
        <w:rPr>
          <w:rFonts w:asciiTheme="minorBidi" w:hAnsiTheme="minorBidi"/>
          <w:lang w:val="id-ID"/>
        </w:rPr>
        <w:t>Adapun rumusan hipotesis yang dibangun dalam penelitian ini adalah sebagai berikut:</w:t>
      </w:r>
    </w:p>
    <w:p w:rsidR="005B3313" w:rsidRDefault="00BD52BD" w:rsidP="005B3313">
      <w:pPr>
        <w:spacing w:line="360" w:lineRule="auto"/>
        <w:rPr>
          <w:rFonts w:ascii="Times New Roman" w:hAnsi="Times New Roman"/>
          <w:b/>
          <w:sz w:val="24"/>
          <w:szCs w:val="24"/>
          <w:lang w:val="id-ID"/>
        </w:rPr>
      </w:pPr>
      <w:r w:rsidRPr="00BD52BD">
        <w:rPr>
          <w:rFonts w:ascii="Times New Roman" w:hAnsi="Times New Roman"/>
          <w:b/>
          <w:noProof/>
          <w:sz w:val="24"/>
          <w:szCs w:val="24"/>
          <w:lang w:val="id-ID" w:eastAsia="id-ID"/>
        </w:rPr>
        <w:pict>
          <v:group id="_x0000_s1074" style="position:absolute;margin-left:2.95pt;margin-top:2.05pt;width:233.95pt;height:145pt;z-index:251745280" coordorigin="6153,9765" coordsize="4679,2900">
            <v:rect id="_x0000_s1067" style="position:absolute;left:6153;top:9765;width:1274;height:700" o:regroupid="5">
              <v:textbox style="mso-next-textbox:#_x0000_s1067">
                <w:txbxContent>
                  <w:p w:rsidR="00853A85" w:rsidRPr="003B0862" w:rsidRDefault="00853A85" w:rsidP="005B3313">
                    <w:pPr>
                      <w:spacing w:line="240" w:lineRule="auto"/>
                      <w:rPr>
                        <w:rFonts w:ascii="Times New Roman" w:hAnsi="Times New Roman"/>
                        <w:sz w:val="24"/>
                        <w:szCs w:val="24"/>
                        <w:lang w:val="id-ID"/>
                      </w:rPr>
                    </w:pPr>
                    <w:r w:rsidRPr="003B0862">
                      <w:rPr>
                        <w:rFonts w:ascii="Times New Roman" w:hAnsi="Times New Roman"/>
                        <w:sz w:val="24"/>
                        <w:szCs w:val="24"/>
                        <w:lang w:val="id-ID"/>
                      </w:rPr>
                      <w:t xml:space="preserve">Gaya </w:t>
                    </w:r>
                    <w:r w:rsidRPr="003B0862">
                      <w:rPr>
                        <w:rFonts w:ascii="Times New Roman" w:hAnsi="Times New Roman"/>
                        <w:sz w:val="24"/>
                        <w:szCs w:val="24"/>
                        <w:lang w:val="id-ID"/>
                      </w:rPr>
                      <w:t>hidup</w:t>
                    </w:r>
                    <w:r>
                      <w:rPr>
                        <w:rFonts w:ascii="Times New Roman" w:hAnsi="Times New Roman"/>
                        <w:sz w:val="24"/>
                        <w:szCs w:val="24"/>
                        <w:lang w:val="id-ID"/>
                      </w:rPr>
                      <w:t xml:space="preserve"> </w:t>
                    </w:r>
                  </w:p>
                </w:txbxContent>
              </v:textbox>
            </v:rect>
            <v:rect id="_x0000_s1068" style="position:absolute;left:6153;top:10902;width:1274;height:699" o:regroupid="5">
              <v:textbox style="mso-next-textbox:#_x0000_s1068">
                <w:txbxContent>
                  <w:p w:rsidR="00853A85" w:rsidRPr="00AE7B24" w:rsidRDefault="00853A85" w:rsidP="005B3313">
                    <w:pPr>
                      <w:jc w:val="center"/>
                      <w:rPr>
                        <w:rFonts w:ascii="Times New Roman" w:hAnsi="Times New Roman"/>
                        <w:sz w:val="24"/>
                        <w:szCs w:val="24"/>
                        <w:lang w:val="id-ID"/>
                      </w:rPr>
                    </w:pPr>
                    <w:r w:rsidRPr="00AE7B24">
                      <w:rPr>
                        <w:rFonts w:ascii="Times New Roman" w:hAnsi="Times New Roman"/>
                        <w:sz w:val="24"/>
                        <w:szCs w:val="24"/>
                        <w:lang w:val="id-ID"/>
                      </w:rPr>
                      <w:t xml:space="preserve">Reputasi </w:t>
                    </w:r>
                    <w:r w:rsidRPr="00AE7B24">
                      <w:rPr>
                        <w:rFonts w:ascii="Times New Roman" w:hAnsi="Times New Roman"/>
                        <w:sz w:val="24"/>
                        <w:szCs w:val="24"/>
                        <w:lang w:val="id-ID"/>
                      </w:rPr>
                      <w:t>merek</w:t>
                    </w:r>
                  </w:p>
                </w:txbxContent>
              </v:textbox>
            </v:rect>
            <v:rect id="_x0000_s1069" style="position:absolute;left:6153;top:11965;width:1274;height:700" o:regroupid="5">
              <v:textbox style="mso-next-textbox:#_x0000_s1069">
                <w:txbxContent>
                  <w:p w:rsidR="00853A85" w:rsidRPr="00AE7B24" w:rsidRDefault="00853A85" w:rsidP="005B3313">
                    <w:pPr>
                      <w:rPr>
                        <w:rFonts w:ascii="Times New Roman" w:hAnsi="Times New Roman"/>
                        <w:sz w:val="24"/>
                        <w:szCs w:val="24"/>
                        <w:lang w:val="id-ID"/>
                      </w:rPr>
                    </w:pPr>
                    <w:r w:rsidRPr="003B0862">
                      <w:rPr>
                        <w:rFonts w:ascii="Times New Roman" w:hAnsi="Times New Roman"/>
                        <w:lang w:val="id-ID"/>
                      </w:rPr>
                      <w:t xml:space="preserve">Kualitas </w:t>
                    </w:r>
                    <w:r w:rsidRPr="003B0862">
                      <w:rPr>
                        <w:rFonts w:ascii="Times New Roman" w:hAnsi="Times New Roman"/>
                        <w:lang w:val="id-ID"/>
                      </w:rPr>
                      <w:t>pelayanan</w:t>
                    </w:r>
                  </w:p>
                </w:txbxContent>
              </v:textbox>
            </v:rect>
            <v:rect id="_x0000_s1070" style="position:absolute;left:9118;top:10829;width:1714;height:699" o:regroupid="5">
              <v:textbox style="mso-next-textbox:#_x0000_s1070">
                <w:txbxContent>
                  <w:p w:rsidR="00853A85" w:rsidRPr="00AE7B24" w:rsidRDefault="00853A85" w:rsidP="005B3313">
                    <w:pPr>
                      <w:jc w:val="center"/>
                      <w:rPr>
                        <w:rFonts w:ascii="Times New Roman" w:hAnsi="Times New Roman"/>
                        <w:sz w:val="24"/>
                        <w:szCs w:val="24"/>
                        <w:lang w:val="id-ID"/>
                      </w:rPr>
                    </w:pPr>
                    <w:r w:rsidRPr="00AE7B24">
                      <w:rPr>
                        <w:rFonts w:ascii="Times New Roman" w:hAnsi="Times New Roman"/>
                        <w:sz w:val="24"/>
                        <w:szCs w:val="24"/>
                        <w:lang w:val="id-ID"/>
                      </w:rPr>
                      <w:t>Keputusan</w:t>
                    </w:r>
                    <w:r>
                      <w:rPr>
                        <w:rFonts w:ascii="Times New Roman" w:hAnsi="Times New Roman"/>
                        <w:sz w:val="24"/>
                        <w:szCs w:val="24"/>
                        <w:lang w:val="id-ID"/>
                      </w:rPr>
                      <w:t xml:space="preserve"> </w:t>
                    </w:r>
                    <w:r w:rsidRPr="00AE7B24">
                      <w:rPr>
                        <w:rFonts w:ascii="Times New Roman" w:hAnsi="Times New Roman"/>
                        <w:sz w:val="24"/>
                        <w:szCs w:val="24"/>
                        <w:lang w:val="id-ID"/>
                      </w:rPr>
                      <w:t>Pembelian</w:t>
                    </w:r>
                  </w:p>
                  <w:p w:rsidR="00853A85" w:rsidRDefault="00853A85" w:rsidP="005B3313"/>
                </w:txbxContent>
              </v:textbox>
            </v:rect>
            <v:shape id="_x0000_s1071" type="#_x0000_t32" style="position:absolute;left:7427;top:11317;width:1691;height:998;flip:y" o:connectortype="straight" o:regroupid="5">
              <v:stroke endarrow="block"/>
            </v:shape>
            <v:shape id="_x0000_s1072" type="#_x0000_t32" style="position:absolute;left:7427;top:11222;width:1691;height:0" o:connectortype="straight" o:regroupid="5">
              <v:stroke endarrow="block"/>
            </v:shape>
            <v:shape id="_x0000_s1073" type="#_x0000_t32" style="position:absolute;left:7427;top:9904;width:1691;height:1193" o:connectortype="straight" o:regroupid="5">
              <v:stroke endarrow="block"/>
            </v:shape>
          </v:group>
        </w:pict>
      </w:r>
    </w:p>
    <w:p w:rsidR="005B3313" w:rsidRDefault="005B3313" w:rsidP="005B3313">
      <w:pPr>
        <w:spacing w:line="360" w:lineRule="auto"/>
        <w:rPr>
          <w:rFonts w:ascii="Times New Roman" w:hAnsi="Times New Roman"/>
          <w:b/>
          <w:sz w:val="24"/>
          <w:szCs w:val="24"/>
          <w:lang w:val="id-ID"/>
        </w:rPr>
      </w:pPr>
    </w:p>
    <w:p w:rsidR="005B3313" w:rsidRDefault="005B3313" w:rsidP="005B3313">
      <w:pPr>
        <w:spacing w:line="360" w:lineRule="auto"/>
        <w:rPr>
          <w:rFonts w:ascii="Times New Roman" w:hAnsi="Times New Roman"/>
          <w:b/>
          <w:sz w:val="24"/>
          <w:szCs w:val="24"/>
          <w:lang w:val="id-ID"/>
        </w:rPr>
      </w:pPr>
    </w:p>
    <w:p w:rsidR="005B3313" w:rsidRPr="00965491" w:rsidRDefault="005B3313" w:rsidP="005B3313">
      <w:pPr>
        <w:spacing w:line="360" w:lineRule="auto"/>
        <w:rPr>
          <w:rFonts w:ascii="Times New Roman" w:hAnsi="Times New Roman"/>
          <w:b/>
          <w:sz w:val="24"/>
          <w:szCs w:val="24"/>
          <w:lang w:val="id-ID"/>
        </w:rPr>
      </w:pPr>
    </w:p>
    <w:p w:rsidR="005B3313" w:rsidRPr="00965491" w:rsidRDefault="005B3313" w:rsidP="005B3313">
      <w:pPr>
        <w:spacing w:line="360" w:lineRule="auto"/>
        <w:rPr>
          <w:rFonts w:ascii="Times New Roman" w:hAnsi="Times New Roman"/>
          <w:b/>
          <w:sz w:val="24"/>
          <w:szCs w:val="24"/>
          <w:lang w:val="id-ID"/>
        </w:rPr>
      </w:pPr>
    </w:p>
    <w:p w:rsidR="005B3313" w:rsidRPr="005B3313" w:rsidRDefault="005B3313" w:rsidP="005B3313">
      <w:pPr>
        <w:spacing w:after="0"/>
        <w:rPr>
          <w:rFonts w:asciiTheme="minorBidi" w:hAnsiTheme="minorBidi"/>
          <w:bCs/>
          <w:lang w:val="id-ID"/>
        </w:rPr>
      </w:pPr>
      <w:r w:rsidRPr="005B3313">
        <w:rPr>
          <w:rFonts w:ascii="Times New Roman" w:hAnsi="Times New Roman"/>
          <w:bCs/>
          <w:sz w:val="24"/>
          <w:szCs w:val="24"/>
          <w:lang w:val="id-ID"/>
        </w:rPr>
        <w:t xml:space="preserve">Sumber: </w:t>
      </w:r>
      <w:r w:rsidRPr="005B3313">
        <w:rPr>
          <w:rFonts w:asciiTheme="minorBidi" w:hAnsiTheme="minorBidi"/>
          <w:bCs/>
          <w:lang w:val="id-ID"/>
        </w:rPr>
        <w:t>Data Diolah, 2018</w:t>
      </w:r>
    </w:p>
    <w:p w:rsidR="005B3313" w:rsidRPr="005B3313" w:rsidRDefault="005B3313" w:rsidP="005B3313">
      <w:pPr>
        <w:pStyle w:val="ListParagraph"/>
        <w:numPr>
          <w:ilvl w:val="0"/>
          <w:numId w:val="33"/>
        </w:numPr>
        <w:spacing w:after="0" w:line="276" w:lineRule="auto"/>
        <w:ind w:left="426" w:hanging="426"/>
        <w:jc w:val="both"/>
        <w:rPr>
          <w:rFonts w:asciiTheme="minorBidi" w:hAnsiTheme="minorBidi" w:cstheme="minorBidi"/>
          <w:lang w:val="id-ID"/>
        </w:rPr>
      </w:pPr>
      <w:r w:rsidRPr="005B3313">
        <w:rPr>
          <w:rFonts w:asciiTheme="minorBidi" w:hAnsiTheme="minorBidi" w:cstheme="minorBidi"/>
          <w:lang w:val="id-ID"/>
        </w:rPr>
        <w:t>Diduga gaya hidup secara parsial berpengaruh  positif dan signifikan terhadap keputusan pembelian.</w:t>
      </w:r>
    </w:p>
    <w:p w:rsidR="005B3313" w:rsidRDefault="005B3313" w:rsidP="005B3313">
      <w:pPr>
        <w:pStyle w:val="ListParagraph"/>
        <w:numPr>
          <w:ilvl w:val="0"/>
          <w:numId w:val="33"/>
        </w:numPr>
        <w:spacing w:after="0" w:line="276" w:lineRule="auto"/>
        <w:ind w:left="426" w:hanging="426"/>
        <w:jc w:val="both"/>
        <w:rPr>
          <w:rFonts w:asciiTheme="minorBidi" w:hAnsiTheme="minorBidi" w:cstheme="minorBidi"/>
          <w:lang w:val="id-ID"/>
        </w:rPr>
      </w:pPr>
      <w:r w:rsidRPr="005B3313">
        <w:rPr>
          <w:rFonts w:asciiTheme="minorBidi" w:hAnsiTheme="minorBidi" w:cstheme="minorBidi"/>
          <w:lang w:val="id-ID"/>
        </w:rPr>
        <w:t xml:space="preserve">Diduga reputasi merek secara parsial berpengaruh positif dan signifikan terhadap keputusan pembelian </w:t>
      </w:r>
    </w:p>
    <w:p w:rsidR="005D56DC" w:rsidRPr="005D56DC" w:rsidRDefault="005B3313" w:rsidP="005D56DC">
      <w:pPr>
        <w:pStyle w:val="ListParagraph"/>
        <w:numPr>
          <w:ilvl w:val="0"/>
          <w:numId w:val="33"/>
        </w:numPr>
        <w:spacing w:after="0" w:line="276" w:lineRule="auto"/>
        <w:ind w:left="426" w:hanging="426"/>
        <w:jc w:val="both"/>
        <w:rPr>
          <w:rFonts w:asciiTheme="minorBidi" w:hAnsiTheme="minorBidi" w:cstheme="minorBidi"/>
          <w:lang w:val="id-ID"/>
        </w:rPr>
      </w:pPr>
      <w:r w:rsidRPr="005B3313">
        <w:rPr>
          <w:rFonts w:asciiTheme="minorBidi" w:hAnsiTheme="minorBidi" w:cstheme="minorBidi"/>
          <w:lang w:val="id-ID"/>
        </w:rPr>
        <w:t xml:space="preserve">Diduga kualitas pelayanan secara parsial berpengaruh positif dan </w:t>
      </w:r>
      <w:r w:rsidRPr="005B3313">
        <w:rPr>
          <w:rFonts w:asciiTheme="minorBidi" w:hAnsiTheme="minorBidi" w:cstheme="minorBidi"/>
          <w:lang w:val="id-ID"/>
        </w:rPr>
        <w:lastRenderedPageBreak/>
        <w:t>signifikan terhadap keputusan pembelian</w:t>
      </w:r>
    </w:p>
    <w:p w:rsidR="005B3313" w:rsidRPr="005B3313" w:rsidRDefault="005B3313" w:rsidP="005D56DC">
      <w:pPr>
        <w:pStyle w:val="ListParagraph"/>
        <w:numPr>
          <w:ilvl w:val="0"/>
          <w:numId w:val="33"/>
        </w:numPr>
        <w:spacing w:after="0" w:line="276" w:lineRule="auto"/>
        <w:ind w:left="426" w:hanging="426"/>
        <w:jc w:val="both"/>
        <w:rPr>
          <w:rFonts w:asciiTheme="minorBidi" w:hAnsiTheme="minorBidi" w:cstheme="minorBidi"/>
          <w:lang w:val="id-ID"/>
        </w:rPr>
      </w:pPr>
      <w:r w:rsidRPr="005B3313">
        <w:rPr>
          <w:rFonts w:asciiTheme="minorBidi" w:hAnsiTheme="minorBidi" w:cstheme="minorBidi"/>
          <w:lang w:val="id-ID"/>
        </w:rPr>
        <w:t>Diduga gaya hidup, reputas</w:t>
      </w:r>
      <w:r w:rsidR="005D56DC">
        <w:rPr>
          <w:rFonts w:asciiTheme="minorBidi" w:hAnsiTheme="minorBidi" w:cstheme="minorBidi"/>
          <w:lang w:val="id-ID"/>
        </w:rPr>
        <w:t xml:space="preserve">i merek dan kualitas pelayanan </w:t>
      </w:r>
      <w:r w:rsidRPr="005B3313">
        <w:rPr>
          <w:rFonts w:asciiTheme="minorBidi" w:hAnsiTheme="minorBidi" w:cstheme="minorBidi"/>
          <w:lang w:val="id-ID"/>
        </w:rPr>
        <w:t>secara parsial berpengaruh positif dan signifikan terhdap keputusan pembelian.</w:t>
      </w:r>
    </w:p>
    <w:p w:rsidR="005B3313" w:rsidRDefault="005D56DC" w:rsidP="005B3313">
      <w:pPr>
        <w:pStyle w:val="ListParagraph"/>
        <w:spacing w:after="0" w:line="276" w:lineRule="auto"/>
        <w:ind w:left="0" w:firstLine="426"/>
        <w:jc w:val="both"/>
        <w:rPr>
          <w:rFonts w:asciiTheme="minorBidi" w:hAnsiTheme="minorBidi" w:cstheme="minorBidi"/>
          <w:lang w:val="id-ID"/>
        </w:rPr>
      </w:pPr>
      <w:r>
        <w:rPr>
          <w:rFonts w:asciiTheme="minorBidi" w:hAnsiTheme="minorBidi" w:cstheme="minorBidi"/>
          <w:lang w:val="id-ID"/>
        </w:rPr>
        <w:t>Dari rumusan hipotesis tersebut diketahui persamaan regresi linier sebagai berikut:</w:t>
      </w:r>
    </w:p>
    <w:p w:rsidR="005D56DC" w:rsidRPr="005D56DC" w:rsidRDefault="005D56DC" w:rsidP="005D56DC">
      <w:pPr>
        <w:pStyle w:val="ListParagraph"/>
        <w:spacing w:after="0" w:line="276" w:lineRule="auto"/>
        <w:ind w:left="0"/>
        <w:jc w:val="both"/>
        <w:rPr>
          <w:rFonts w:asciiTheme="minorBidi" w:hAnsiTheme="minorBidi" w:cstheme="minorBidi"/>
        </w:rPr>
      </w:pPr>
      <w:proofErr w:type="spellStart"/>
      <w:r w:rsidRPr="005D56DC">
        <w:rPr>
          <w:rFonts w:asciiTheme="minorBidi" w:hAnsiTheme="minorBidi" w:cstheme="minorBidi"/>
        </w:rPr>
        <w:t>Persamaannya</w:t>
      </w:r>
      <w:proofErr w:type="spellEnd"/>
      <w:r w:rsidRPr="005D56DC">
        <w:rPr>
          <w:rFonts w:asciiTheme="minorBidi" w:hAnsiTheme="minorBidi" w:cstheme="minorBidi"/>
        </w:rPr>
        <w:t xml:space="preserve"> </w:t>
      </w:r>
      <w:proofErr w:type="spellStart"/>
      <w:proofErr w:type="gramStart"/>
      <w:r w:rsidRPr="005D56DC">
        <w:rPr>
          <w:rFonts w:asciiTheme="minorBidi" w:hAnsiTheme="minorBidi" w:cstheme="minorBidi"/>
        </w:rPr>
        <w:t>adalah</w:t>
      </w:r>
      <w:proofErr w:type="spellEnd"/>
      <w:r w:rsidRPr="005D56DC">
        <w:rPr>
          <w:rFonts w:asciiTheme="minorBidi" w:hAnsiTheme="minorBidi" w:cstheme="minorBidi"/>
        </w:rPr>
        <w:t xml:space="preserve"> :</w:t>
      </w:r>
      <w:proofErr w:type="gramEnd"/>
    </w:p>
    <w:p w:rsidR="005D56DC" w:rsidRPr="005D56DC" w:rsidRDefault="005D56DC" w:rsidP="005D56DC">
      <w:pPr>
        <w:pStyle w:val="ListParagraph"/>
        <w:spacing w:after="0" w:line="276" w:lineRule="auto"/>
        <w:ind w:left="0"/>
        <w:jc w:val="both"/>
        <w:rPr>
          <w:rFonts w:asciiTheme="minorBidi" w:hAnsiTheme="minorBidi" w:cstheme="minorBidi"/>
          <w:vertAlign w:val="subscript"/>
        </w:rPr>
      </w:pPr>
      <w:r w:rsidRPr="005D56DC">
        <w:rPr>
          <w:rFonts w:asciiTheme="minorBidi" w:hAnsiTheme="minorBidi" w:cstheme="minorBidi"/>
        </w:rPr>
        <w:t>Y = a + b</w:t>
      </w:r>
      <w:r w:rsidRPr="005D56DC">
        <w:rPr>
          <w:rFonts w:asciiTheme="minorBidi" w:hAnsiTheme="minorBidi" w:cstheme="minorBidi"/>
          <w:vertAlign w:val="subscript"/>
        </w:rPr>
        <w:t xml:space="preserve">1 </w:t>
      </w:r>
      <w:r w:rsidRPr="005D56DC">
        <w:rPr>
          <w:rFonts w:asciiTheme="minorBidi" w:hAnsiTheme="minorBidi" w:cstheme="minorBidi"/>
        </w:rPr>
        <w:t>X</w:t>
      </w:r>
      <w:r w:rsidRPr="005D56DC">
        <w:rPr>
          <w:rFonts w:asciiTheme="minorBidi" w:hAnsiTheme="minorBidi" w:cstheme="minorBidi"/>
          <w:vertAlign w:val="subscript"/>
        </w:rPr>
        <w:t xml:space="preserve">1 </w:t>
      </w:r>
      <w:r w:rsidRPr="005D56DC">
        <w:rPr>
          <w:rFonts w:asciiTheme="minorBidi" w:hAnsiTheme="minorBidi" w:cstheme="minorBidi"/>
        </w:rPr>
        <w:t>+ b</w:t>
      </w:r>
      <w:r w:rsidRPr="005D56DC">
        <w:rPr>
          <w:rFonts w:asciiTheme="minorBidi" w:hAnsiTheme="minorBidi" w:cstheme="minorBidi"/>
          <w:vertAlign w:val="subscript"/>
        </w:rPr>
        <w:t xml:space="preserve">2 </w:t>
      </w:r>
      <w:r w:rsidRPr="005D56DC">
        <w:rPr>
          <w:rFonts w:asciiTheme="minorBidi" w:hAnsiTheme="minorBidi" w:cstheme="minorBidi"/>
        </w:rPr>
        <w:t>X</w:t>
      </w:r>
      <w:r w:rsidRPr="005D56DC">
        <w:rPr>
          <w:rFonts w:asciiTheme="minorBidi" w:hAnsiTheme="minorBidi" w:cstheme="minorBidi"/>
          <w:vertAlign w:val="subscript"/>
        </w:rPr>
        <w:t xml:space="preserve">2 </w:t>
      </w:r>
      <w:r w:rsidRPr="005D56DC">
        <w:rPr>
          <w:rFonts w:asciiTheme="minorBidi" w:hAnsiTheme="minorBidi" w:cstheme="minorBidi"/>
          <w:b/>
          <w:bCs/>
        </w:rPr>
        <w:t xml:space="preserve">+ </w:t>
      </w:r>
      <w:r w:rsidRPr="005D56DC">
        <w:rPr>
          <w:rFonts w:asciiTheme="minorBidi" w:hAnsiTheme="minorBidi" w:cstheme="minorBidi"/>
        </w:rPr>
        <w:t>b</w:t>
      </w:r>
      <w:r w:rsidRPr="005D56DC">
        <w:rPr>
          <w:rFonts w:asciiTheme="minorBidi" w:hAnsiTheme="minorBidi" w:cstheme="minorBidi"/>
          <w:vertAlign w:val="subscript"/>
        </w:rPr>
        <w:t xml:space="preserve">1 </w:t>
      </w:r>
      <w:r w:rsidRPr="005D56DC">
        <w:rPr>
          <w:rFonts w:asciiTheme="minorBidi" w:hAnsiTheme="minorBidi" w:cstheme="minorBidi"/>
        </w:rPr>
        <w:t>X</w:t>
      </w:r>
      <w:r w:rsidRPr="005D56DC">
        <w:rPr>
          <w:rFonts w:asciiTheme="minorBidi" w:hAnsiTheme="minorBidi" w:cstheme="minorBidi"/>
          <w:vertAlign w:val="subscript"/>
        </w:rPr>
        <w:t xml:space="preserve">1 </w:t>
      </w:r>
      <w:r w:rsidRPr="005D56DC">
        <w:rPr>
          <w:rFonts w:asciiTheme="minorBidi" w:hAnsiTheme="minorBidi" w:cstheme="minorBidi"/>
        </w:rPr>
        <w:t>+ e</w:t>
      </w:r>
      <w:r w:rsidRPr="005D56DC">
        <w:rPr>
          <w:rFonts w:asciiTheme="minorBidi" w:hAnsiTheme="minorBidi" w:cstheme="minorBidi"/>
          <w:vertAlign w:val="subscript"/>
        </w:rPr>
        <w:t>1</w:t>
      </w:r>
    </w:p>
    <w:p w:rsidR="005D56DC" w:rsidRPr="005D56DC" w:rsidRDefault="005D56DC" w:rsidP="005D56DC">
      <w:pPr>
        <w:pStyle w:val="ListParagraph"/>
        <w:spacing w:after="0" w:line="276" w:lineRule="auto"/>
        <w:ind w:left="0"/>
        <w:jc w:val="both"/>
        <w:rPr>
          <w:rFonts w:asciiTheme="minorBidi" w:hAnsiTheme="minorBidi" w:cstheme="minorBidi"/>
        </w:rPr>
      </w:pPr>
      <w:proofErr w:type="spellStart"/>
      <w:proofErr w:type="gramStart"/>
      <w:r w:rsidRPr="005D56DC">
        <w:rPr>
          <w:rFonts w:asciiTheme="minorBidi" w:hAnsiTheme="minorBidi" w:cstheme="minorBidi"/>
        </w:rPr>
        <w:t>Dimana</w:t>
      </w:r>
      <w:proofErr w:type="spellEnd"/>
      <w:r w:rsidRPr="005D56DC">
        <w:rPr>
          <w:rFonts w:asciiTheme="minorBidi" w:hAnsiTheme="minorBidi" w:cstheme="minorBidi"/>
        </w:rPr>
        <w:t xml:space="preserve"> :</w:t>
      </w:r>
      <w:proofErr w:type="gramEnd"/>
    </w:p>
    <w:p w:rsidR="005D56DC" w:rsidRPr="005D56DC" w:rsidRDefault="005D56DC" w:rsidP="005D56DC">
      <w:pPr>
        <w:pStyle w:val="ListParagraph"/>
        <w:spacing w:after="0" w:line="276" w:lineRule="auto"/>
        <w:ind w:left="0"/>
        <w:jc w:val="both"/>
        <w:rPr>
          <w:rFonts w:asciiTheme="minorBidi" w:hAnsiTheme="minorBidi" w:cstheme="minorBidi"/>
        </w:rPr>
      </w:pPr>
      <w:r w:rsidRPr="005D56DC">
        <w:rPr>
          <w:rFonts w:asciiTheme="minorBidi" w:hAnsiTheme="minorBidi" w:cstheme="minorBidi"/>
        </w:rPr>
        <w:t xml:space="preserve">Y </w:t>
      </w:r>
      <w:r w:rsidRPr="005D56DC">
        <w:rPr>
          <w:rFonts w:asciiTheme="minorBidi" w:hAnsiTheme="minorBidi" w:cstheme="minorBidi"/>
        </w:rPr>
        <w:tab/>
        <w:t xml:space="preserve"> = </w:t>
      </w:r>
      <w:proofErr w:type="spellStart"/>
      <w:r w:rsidRPr="005D56DC">
        <w:rPr>
          <w:rFonts w:asciiTheme="minorBidi" w:hAnsiTheme="minorBidi" w:cstheme="minorBidi"/>
        </w:rPr>
        <w:t>Keputusan</w:t>
      </w:r>
      <w:proofErr w:type="spellEnd"/>
      <w:r w:rsidRPr="005D56DC">
        <w:rPr>
          <w:rFonts w:asciiTheme="minorBidi" w:hAnsiTheme="minorBidi" w:cstheme="minorBidi"/>
        </w:rPr>
        <w:t xml:space="preserve"> </w:t>
      </w:r>
      <w:proofErr w:type="spellStart"/>
      <w:r w:rsidRPr="005D56DC">
        <w:rPr>
          <w:rFonts w:asciiTheme="minorBidi" w:hAnsiTheme="minorBidi" w:cstheme="minorBidi"/>
        </w:rPr>
        <w:t>pembelian</w:t>
      </w:r>
      <w:proofErr w:type="spellEnd"/>
    </w:p>
    <w:p w:rsidR="005D56DC" w:rsidRPr="005D56DC" w:rsidRDefault="005D56DC" w:rsidP="005D56DC">
      <w:pPr>
        <w:pStyle w:val="ListParagraph"/>
        <w:spacing w:after="0" w:line="276" w:lineRule="auto"/>
        <w:ind w:left="0"/>
        <w:jc w:val="both"/>
        <w:rPr>
          <w:rFonts w:asciiTheme="minorBidi" w:hAnsiTheme="minorBidi" w:cstheme="minorBidi"/>
        </w:rPr>
      </w:pPr>
      <w:r w:rsidRPr="005D56DC">
        <w:rPr>
          <w:rFonts w:asciiTheme="minorBidi" w:hAnsiTheme="minorBidi" w:cstheme="minorBidi"/>
        </w:rPr>
        <w:t>b</w:t>
      </w:r>
      <w:r w:rsidRPr="005D56DC">
        <w:rPr>
          <w:rFonts w:asciiTheme="minorBidi" w:hAnsiTheme="minorBidi" w:cstheme="minorBidi"/>
          <w:vertAlign w:val="subscript"/>
        </w:rPr>
        <w:t>1</w:t>
      </w:r>
      <w:r w:rsidRPr="005D56DC">
        <w:rPr>
          <w:rFonts w:asciiTheme="minorBidi" w:hAnsiTheme="minorBidi" w:cstheme="minorBidi"/>
        </w:rPr>
        <w:t xml:space="preserve"> b</w:t>
      </w:r>
      <w:r w:rsidRPr="005D56DC">
        <w:rPr>
          <w:rFonts w:asciiTheme="minorBidi" w:hAnsiTheme="minorBidi" w:cstheme="minorBidi"/>
          <w:vertAlign w:val="subscript"/>
        </w:rPr>
        <w:t>2</w:t>
      </w:r>
      <w:r w:rsidRPr="005D56DC">
        <w:rPr>
          <w:rFonts w:asciiTheme="minorBidi" w:hAnsiTheme="minorBidi" w:cstheme="minorBidi"/>
        </w:rPr>
        <w:t xml:space="preserve"> b</w:t>
      </w:r>
      <w:r w:rsidRPr="005D56DC">
        <w:rPr>
          <w:rFonts w:asciiTheme="minorBidi" w:hAnsiTheme="minorBidi" w:cstheme="minorBidi"/>
          <w:vertAlign w:val="subscript"/>
        </w:rPr>
        <w:t xml:space="preserve">3 </w:t>
      </w:r>
      <w:r w:rsidRPr="005D56DC">
        <w:rPr>
          <w:rFonts w:asciiTheme="minorBidi" w:hAnsiTheme="minorBidi" w:cstheme="minorBidi"/>
        </w:rPr>
        <w:t xml:space="preserve">= </w:t>
      </w:r>
      <w:proofErr w:type="spellStart"/>
      <w:r w:rsidRPr="005D56DC">
        <w:rPr>
          <w:rFonts w:asciiTheme="minorBidi" w:hAnsiTheme="minorBidi" w:cstheme="minorBidi"/>
        </w:rPr>
        <w:t>Koefisien</w:t>
      </w:r>
      <w:proofErr w:type="spellEnd"/>
      <w:r w:rsidRPr="005D56DC">
        <w:rPr>
          <w:rFonts w:asciiTheme="minorBidi" w:hAnsiTheme="minorBidi" w:cstheme="minorBidi"/>
        </w:rPr>
        <w:t xml:space="preserve"> </w:t>
      </w:r>
      <w:proofErr w:type="spellStart"/>
      <w:r w:rsidRPr="005D56DC">
        <w:rPr>
          <w:rFonts w:asciiTheme="minorBidi" w:hAnsiTheme="minorBidi" w:cstheme="minorBidi"/>
        </w:rPr>
        <w:t>regresi</w:t>
      </w:r>
      <w:proofErr w:type="spellEnd"/>
    </w:p>
    <w:p w:rsidR="005D56DC" w:rsidRPr="005D56DC" w:rsidRDefault="005D56DC" w:rsidP="005D56DC">
      <w:pPr>
        <w:pStyle w:val="ListParagraph"/>
        <w:spacing w:after="0" w:line="276" w:lineRule="auto"/>
        <w:ind w:left="0"/>
        <w:jc w:val="both"/>
        <w:rPr>
          <w:rFonts w:asciiTheme="minorBidi" w:hAnsiTheme="minorBidi" w:cstheme="minorBidi"/>
        </w:rPr>
      </w:pPr>
      <w:r w:rsidRPr="005D56DC">
        <w:rPr>
          <w:rFonts w:asciiTheme="minorBidi" w:hAnsiTheme="minorBidi" w:cstheme="minorBidi"/>
        </w:rPr>
        <w:t>X</w:t>
      </w:r>
      <w:r w:rsidRPr="005D56DC">
        <w:rPr>
          <w:rFonts w:asciiTheme="minorBidi" w:hAnsiTheme="minorBidi" w:cstheme="minorBidi"/>
          <w:vertAlign w:val="subscript"/>
        </w:rPr>
        <w:t>1</w:t>
      </w:r>
      <w:r w:rsidRPr="005D56DC">
        <w:rPr>
          <w:rFonts w:asciiTheme="minorBidi" w:hAnsiTheme="minorBidi" w:cstheme="minorBidi"/>
          <w:vertAlign w:val="subscript"/>
        </w:rPr>
        <w:tab/>
        <w:t xml:space="preserve"> </w:t>
      </w:r>
      <w:r w:rsidRPr="005D56DC">
        <w:rPr>
          <w:rFonts w:asciiTheme="minorBidi" w:hAnsiTheme="minorBidi" w:cstheme="minorBidi"/>
        </w:rPr>
        <w:t xml:space="preserve">= Gaya </w:t>
      </w:r>
      <w:proofErr w:type="spellStart"/>
      <w:r w:rsidRPr="005D56DC">
        <w:rPr>
          <w:rFonts w:asciiTheme="minorBidi" w:hAnsiTheme="minorBidi" w:cstheme="minorBidi"/>
        </w:rPr>
        <w:t>hidup</w:t>
      </w:r>
      <w:proofErr w:type="spellEnd"/>
    </w:p>
    <w:p w:rsidR="005D56DC" w:rsidRPr="005D56DC" w:rsidRDefault="005D56DC" w:rsidP="005D56DC">
      <w:pPr>
        <w:pStyle w:val="ListParagraph"/>
        <w:spacing w:after="0" w:line="276" w:lineRule="auto"/>
        <w:ind w:left="0"/>
        <w:jc w:val="both"/>
        <w:rPr>
          <w:rFonts w:asciiTheme="minorBidi" w:hAnsiTheme="minorBidi" w:cstheme="minorBidi"/>
        </w:rPr>
      </w:pPr>
      <w:r w:rsidRPr="005D56DC">
        <w:rPr>
          <w:rFonts w:asciiTheme="minorBidi" w:hAnsiTheme="minorBidi" w:cstheme="minorBidi"/>
        </w:rPr>
        <w:t>X</w:t>
      </w:r>
      <w:r w:rsidRPr="005D56DC">
        <w:rPr>
          <w:rFonts w:asciiTheme="minorBidi" w:hAnsiTheme="minorBidi" w:cstheme="minorBidi"/>
          <w:vertAlign w:val="subscript"/>
        </w:rPr>
        <w:t xml:space="preserve">2 </w:t>
      </w:r>
      <w:r w:rsidRPr="005D56DC">
        <w:rPr>
          <w:rFonts w:asciiTheme="minorBidi" w:hAnsiTheme="minorBidi" w:cstheme="minorBidi"/>
          <w:vertAlign w:val="subscript"/>
        </w:rPr>
        <w:tab/>
        <w:t xml:space="preserve"> </w:t>
      </w:r>
      <w:r w:rsidRPr="005D56DC">
        <w:rPr>
          <w:rFonts w:asciiTheme="minorBidi" w:hAnsiTheme="minorBidi" w:cstheme="minorBidi"/>
        </w:rPr>
        <w:t xml:space="preserve">= </w:t>
      </w:r>
      <w:proofErr w:type="spellStart"/>
      <w:r w:rsidRPr="005D56DC">
        <w:rPr>
          <w:rFonts w:asciiTheme="minorBidi" w:hAnsiTheme="minorBidi" w:cstheme="minorBidi"/>
        </w:rPr>
        <w:t>Reputasi</w:t>
      </w:r>
      <w:proofErr w:type="spellEnd"/>
      <w:r w:rsidRPr="005D56DC">
        <w:rPr>
          <w:rFonts w:asciiTheme="minorBidi" w:hAnsiTheme="minorBidi" w:cstheme="minorBidi"/>
        </w:rPr>
        <w:t xml:space="preserve"> </w:t>
      </w:r>
      <w:proofErr w:type="spellStart"/>
      <w:r w:rsidRPr="005D56DC">
        <w:rPr>
          <w:rFonts w:asciiTheme="minorBidi" w:hAnsiTheme="minorBidi" w:cstheme="minorBidi"/>
        </w:rPr>
        <w:t>merek</w:t>
      </w:r>
      <w:proofErr w:type="spellEnd"/>
    </w:p>
    <w:p w:rsidR="005D56DC" w:rsidRPr="005D56DC" w:rsidRDefault="005D56DC" w:rsidP="005D56DC">
      <w:pPr>
        <w:pStyle w:val="ListParagraph"/>
        <w:spacing w:after="0" w:line="276" w:lineRule="auto"/>
        <w:ind w:left="0"/>
        <w:jc w:val="both"/>
        <w:rPr>
          <w:rFonts w:asciiTheme="minorBidi" w:hAnsiTheme="minorBidi" w:cstheme="minorBidi"/>
        </w:rPr>
      </w:pPr>
      <w:r w:rsidRPr="005D56DC">
        <w:rPr>
          <w:rFonts w:asciiTheme="minorBidi" w:hAnsiTheme="minorBidi" w:cstheme="minorBidi"/>
        </w:rPr>
        <w:t>X</w:t>
      </w:r>
      <w:r w:rsidRPr="005D56DC">
        <w:rPr>
          <w:rFonts w:asciiTheme="minorBidi" w:hAnsiTheme="minorBidi" w:cstheme="minorBidi"/>
          <w:vertAlign w:val="subscript"/>
        </w:rPr>
        <w:t>3</w:t>
      </w:r>
      <w:r w:rsidRPr="005D56DC">
        <w:rPr>
          <w:rFonts w:asciiTheme="minorBidi" w:hAnsiTheme="minorBidi" w:cstheme="minorBidi"/>
          <w:vertAlign w:val="subscript"/>
        </w:rPr>
        <w:tab/>
        <w:t xml:space="preserve"> </w:t>
      </w:r>
      <w:r w:rsidRPr="005D56DC">
        <w:rPr>
          <w:rFonts w:asciiTheme="minorBidi" w:hAnsiTheme="minorBidi" w:cstheme="minorBidi"/>
        </w:rPr>
        <w:t>=</w:t>
      </w:r>
      <w:proofErr w:type="spellStart"/>
      <w:r w:rsidRPr="005D56DC">
        <w:rPr>
          <w:rFonts w:asciiTheme="minorBidi" w:hAnsiTheme="minorBidi" w:cstheme="minorBidi"/>
        </w:rPr>
        <w:t>Kualitaspelayanan</w:t>
      </w:r>
      <w:proofErr w:type="spellEnd"/>
    </w:p>
    <w:p w:rsidR="005D56DC" w:rsidRPr="005D56DC" w:rsidRDefault="005D56DC" w:rsidP="005D56DC">
      <w:pPr>
        <w:pStyle w:val="ListParagraph"/>
        <w:spacing w:after="0" w:line="276" w:lineRule="auto"/>
        <w:ind w:left="0"/>
        <w:jc w:val="both"/>
        <w:rPr>
          <w:rFonts w:asciiTheme="minorBidi" w:hAnsiTheme="minorBidi" w:cstheme="minorBidi"/>
        </w:rPr>
      </w:pPr>
      <w:r w:rsidRPr="005D56DC">
        <w:rPr>
          <w:rFonts w:asciiTheme="minorBidi" w:hAnsiTheme="minorBidi" w:cstheme="minorBidi"/>
        </w:rPr>
        <w:t>e</w:t>
      </w:r>
      <w:r w:rsidRPr="005D56DC">
        <w:rPr>
          <w:rFonts w:asciiTheme="minorBidi" w:hAnsiTheme="minorBidi" w:cstheme="minorBidi"/>
          <w:vertAlign w:val="subscript"/>
        </w:rPr>
        <w:t xml:space="preserve">1 </w:t>
      </w:r>
      <w:r w:rsidRPr="005D56DC">
        <w:rPr>
          <w:rFonts w:asciiTheme="minorBidi" w:hAnsiTheme="minorBidi" w:cstheme="minorBidi"/>
          <w:vertAlign w:val="subscript"/>
        </w:rPr>
        <w:tab/>
      </w:r>
      <w:r w:rsidRPr="005D56DC">
        <w:rPr>
          <w:rFonts w:asciiTheme="minorBidi" w:hAnsiTheme="minorBidi" w:cstheme="minorBidi"/>
        </w:rPr>
        <w:t xml:space="preserve">= error term </w:t>
      </w:r>
      <w:proofErr w:type="gramStart"/>
      <w:r w:rsidRPr="005D56DC">
        <w:rPr>
          <w:rFonts w:asciiTheme="minorBidi" w:hAnsiTheme="minorBidi" w:cstheme="minorBidi"/>
        </w:rPr>
        <w:t xml:space="preserve">( </w:t>
      </w:r>
      <w:proofErr w:type="spellStart"/>
      <w:r w:rsidRPr="005D56DC">
        <w:rPr>
          <w:rFonts w:asciiTheme="minorBidi" w:hAnsiTheme="minorBidi" w:cstheme="minorBidi"/>
        </w:rPr>
        <w:t>tingkat</w:t>
      </w:r>
      <w:proofErr w:type="spellEnd"/>
      <w:proofErr w:type="gramEnd"/>
      <w:r w:rsidRPr="005D56DC">
        <w:rPr>
          <w:rFonts w:asciiTheme="minorBidi" w:hAnsiTheme="minorBidi" w:cstheme="minorBidi"/>
        </w:rPr>
        <w:t xml:space="preserve"> </w:t>
      </w:r>
      <w:proofErr w:type="spellStart"/>
      <w:r w:rsidRPr="005D56DC">
        <w:rPr>
          <w:rFonts w:asciiTheme="minorBidi" w:hAnsiTheme="minorBidi" w:cstheme="minorBidi"/>
        </w:rPr>
        <w:t>kesalahan</w:t>
      </w:r>
      <w:proofErr w:type="spellEnd"/>
      <w:r w:rsidRPr="005D56DC">
        <w:rPr>
          <w:rFonts w:asciiTheme="minorBidi" w:hAnsiTheme="minorBidi" w:cstheme="minorBidi"/>
        </w:rPr>
        <w:t xml:space="preserve"> )</w:t>
      </w:r>
    </w:p>
    <w:p w:rsidR="005D56DC" w:rsidRPr="005B3313" w:rsidRDefault="005D56DC" w:rsidP="005B3313">
      <w:pPr>
        <w:pStyle w:val="ListParagraph"/>
        <w:spacing w:after="0" w:line="276" w:lineRule="auto"/>
        <w:ind w:left="0" w:firstLine="426"/>
        <w:jc w:val="both"/>
        <w:rPr>
          <w:rFonts w:asciiTheme="minorBidi" w:hAnsiTheme="minorBidi" w:cstheme="minorBidi"/>
          <w:lang w:val="id-ID"/>
        </w:rPr>
      </w:pPr>
    </w:p>
    <w:p w:rsidR="000B6518" w:rsidRPr="00C70712" w:rsidRDefault="000B6518" w:rsidP="00C64F50">
      <w:pPr>
        <w:pStyle w:val="ListParagraph"/>
        <w:numPr>
          <w:ilvl w:val="0"/>
          <w:numId w:val="32"/>
        </w:numPr>
        <w:spacing w:after="0" w:line="276" w:lineRule="auto"/>
        <w:ind w:left="426" w:hanging="426"/>
        <w:rPr>
          <w:rFonts w:asciiTheme="minorBidi" w:hAnsiTheme="minorBidi" w:cstheme="minorBidi"/>
          <w:b/>
        </w:rPr>
      </w:pPr>
      <w:proofErr w:type="spellStart"/>
      <w:r w:rsidRPr="00C70712">
        <w:rPr>
          <w:rFonts w:asciiTheme="minorBidi" w:hAnsiTheme="minorBidi" w:cstheme="minorBidi"/>
          <w:b/>
        </w:rPr>
        <w:t>Hasil</w:t>
      </w:r>
      <w:proofErr w:type="spellEnd"/>
      <w:r w:rsidRPr="00C70712">
        <w:rPr>
          <w:rFonts w:asciiTheme="minorBidi" w:hAnsiTheme="minorBidi" w:cstheme="minorBidi"/>
          <w:b/>
        </w:rPr>
        <w:t xml:space="preserve"> </w:t>
      </w:r>
      <w:proofErr w:type="spellStart"/>
      <w:r w:rsidRPr="00C70712">
        <w:rPr>
          <w:rFonts w:asciiTheme="minorBidi" w:hAnsiTheme="minorBidi" w:cstheme="minorBidi"/>
          <w:b/>
        </w:rPr>
        <w:t>Penelitian</w:t>
      </w:r>
      <w:proofErr w:type="spellEnd"/>
      <w:r w:rsidRPr="00C70712">
        <w:rPr>
          <w:rFonts w:asciiTheme="minorBidi" w:hAnsiTheme="minorBidi" w:cstheme="minorBidi"/>
          <w:b/>
        </w:rPr>
        <w:t xml:space="preserve"> </w:t>
      </w:r>
      <w:r w:rsidRPr="00C70712">
        <w:rPr>
          <w:rFonts w:asciiTheme="minorBidi" w:hAnsiTheme="minorBidi" w:cstheme="minorBidi"/>
          <w:b/>
          <w:lang w:val="id-ID"/>
        </w:rPr>
        <w:t>Dan</w:t>
      </w:r>
      <w:r w:rsidRPr="00C70712">
        <w:rPr>
          <w:rFonts w:asciiTheme="minorBidi" w:hAnsiTheme="minorBidi" w:cstheme="minorBidi"/>
          <w:b/>
        </w:rPr>
        <w:t xml:space="preserve"> </w:t>
      </w:r>
      <w:proofErr w:type="spellStart"/>
      <w:r w:rsidRPr="00C70712">
        <w:rPr>
          <w:rFonts w:asciiTheme="minorBidi" w:hAnsiTheme="minorBidi" w:cstheme="minorBidi"/>
          <w:b/>
        </w:rPr>
        <w:t>Pembahasan</w:t>
      </w:r>
      <w:proofErr w:type="spellEnd"/>
    </w:p>
    <w:p w:rsidR="00C70712" w:rsidRPr="00C70712" w:rsidRDefault="00C70712" w:rsidP="00942CCE">
      <w:pPr>
        <w:pStyle w:val="ListParagraph"/>
        <w:numPr>
          <w:ilvl w:val="0"/>
          <w:numId w:val="18"/>
        </w:numPr>
        <w:spacing w:after="0" w:line="276" w:lineRule="auto"/>
        <w:ind w:left="426" w:hanging="142"/>
        <w:jc w:val="both"/>
        <w:rPr>
          <w:rFonts w:asciiTheme="minorBidi" w:hAnsiTheme="minorBidi" w:cstheme="minorBidi"/>
          <w:lang w:val="id-ID"/>
        </w:rPr>
      </w:pPr>
      <w:r w:rsidRPr="00C70712">
        <w:rPr>
          <w:rFonts w:asciiTheme="minorBidi" w:hAnsiTheme="minorBidi" w:cstheme="minorBidi"/>
          <w:lang w:val="id-ID"/>
        </w:rPr>
        <w:t>Uji Validitas Data Instrumen Penelitian</w:t>
      </w:r>
    </w:p>
    <w:p w:rsidR="005D56DC" w:rsidRPr="00B100CF" w:rsidRDefault="00B100CF" w:rsidP="00B100CF">
      <w:pPr>
        <w:spacing w:after="0"/>
        <w:rPr>
          <w:rFonts w:asciiTheme="minorBidi" w:hAnsiTheme="minorBidi"/>
          <w:b/>
          <w:bCs/>
          <w:lang w:val="id-ID"/>
        </w:rPr>
      </w:pPr>
      <w:r w:rsidRPr="00B100CF">
        <w:rPr>
          <w:noProof/>
        </w:rPr>
        <w:drawing>
          <wp:anchor distT="0" distB="0" distL="114300" distR="114300" simplePos="0" relativeHeight="251746304" behindDoc="0" locked="0" layoutInCell="1" allowOverlap="1">
            <wp:simplePos x="0" y="0"/>
            <wp:positionH relativeFrom="column">
              <wp:posOffset>-7537</wp:posOffset>
            </wp:positionH>
            <wp:positionV relativeFrom="paragraph">
              <wp:posOffset>170042</wp:posOffset>
            </wp:positionV>
            <wp:extent cx="2654576" cy="2902226"/>
            <wp:effectExtent l="19050" t="0" r="0" b="0"/>
            <wp:wrapNone/>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34734" t="28314" r="32716" b="11184"/>
                    <a:stretch>
                      <a:fillRect/>
                    </a:stretch>
                  </pic:blipFill>
                  <pic:spPr bwMode="auto">
                    <a:xfrm>
                      <a:off x="0" y="0"/>
                      <a:ext cx="2654576" cy="2902226"/>
                    </a:xfrm>
                    <a:prstGeom prst="rect">
                      <a:avLst/>
                    </a:prstGeom>
                    <a:noFill/>
                    <a:ln w="9525">
                      <a:noFill/>
                      <a:miter lim="800000"/>
                      <a:headEnd/>
                      <a:tailEnd/>
                    </a:ln>
                  </pic:spPr>
                </pic:pic>
              </a:graphicData>
            </a:graphic>
          </wp:anchor>
        </w:drawing>
      </w:r>
      <w:r w:rsidRPr="00B100CF">
        <w:rPr>
          <w:rFonts w:asciiTheme="minorBidi" w:hAnsiTheme="minorBidi"/>
          <w:b/>
          <w:bCs/>
          <w:lang w:val="id-ID"/>
        </w:rPr>
        <w:t>Tabel 1.  Uji Validitas</w:t>
      </w: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Default="005D56DC" w:rsidP="00501F97">
      <w:pPr>
        <w:pStyle w:val="ListParagraph"/>
        <w:spacing w:after="0" w:line="276" w:lineRule="auto"/>
        <w:ind w:left="0" w:firstLine="426"/>
        <w:jc w:val="both"/>
        <w:rPr>
          <w:rFonts w:asciiTheme="minorBidi" w:hAnsiTheme="minorBidi" w:cstheme="minorBidi"/>
          <w:lang w:val="id-ID"/>
        </w:rPr>
      </w:pPr>
    </w:p>
    <w:p w:rsidR="005D56DC" w:rsidRPr="00B100CF" w:rsidRDefault="005D56DC" w:rsidP="00B100CF">
      <w:pPr>
        <w:pStyle w:val="ListParagraph"/>
        <w:spacing w:after="0" w:line="240" w:lineRule="auto"/>
        <w:ind w:left="0" w:firstLine="426"/>
        <w:jc w:val="both"/>
        <w:rPr>
          <w:rFonts w:asciiTheme="minorBidi" w:hAnsiTheme="minorBidi" w:cstheme="minorBidi"/>
          <w:sz w:val="16"/>
          <w:szCs w:val="16"/>
          <w:lang w:val="id-ID"/>
        </w:rPr>
      </w:pPr>
    </w:p>
    <w:p w:rsidR="005D56DC" w:rsidRPr="00B100CF" w:rsidRDefault="00B100CF" w:rsidP="00B100CF">
      <w:pPr>
        <w:spacing w:after="0"/>
        <w:jc w:val="both"/>
        <w:rPr>
          <w:rFonts w:asciiTheme="minorBidi" w:hAnsiTheme="minorBidi"/>
          <w:sz w:val="20"/>
          <w:szCs w:val="20"/>
          <w:lang w:val="id-ID"/>
        </w:rPr>
      </w:pPr>
      <w:r w:rsidRPr="00B100CF">
        <w:rPr>
          <w:rFonts w:asciiTheme="minorBidi" w:hAnsiTheme="minorBidi"/>
          <w:sz w:val="20"/>
          <w:szCs w:val="20"/>
          <w:lang w:val="id-ID"/>
        </w:rPr>
        <w:t>Sumber: Data Diolah Peneliti, 2018</w:t>
      </w:r>
    </w:p>
    <w:p w:rsidR="00B100CF" w:rsidRDefault="00B100CF" w:rsidP="00B100CF">
      <w:pPr>
        <w:pStyle w:val="ListParagraph"/>
        <w:spacing w:after="0" w:line="276" w:lineRule="auto"/>
        <w:ind w:left="0" w:firstLine="426"/>
        <w:jc w:val="both"/>
        <w:rPr>
          <w:rFonts w:asciiTheme="minorBidi" w:hAnsiTheme="minorBidi" w:cstheme="minorBidi"/>
          <w:lang w:val="id-ID"/>
        </w:rPr>
      </w:pPr>
      <w:r w:rsidRPr="00B100CF">
        <w:rPr>
          <w:rFonts w:asciiTheme="minorBidi" w:hAnsiTheme="minorBidi" w:cstheme="minorBidi"/>
          <w:lang w:val="id-ID"/>
        </w:rPr>
        <w:t>Berdasarkan perhitungan uji validitas melalui SPSS 17 for Windows diketahui nilai r hitung &gt; dari 0,50 dari variabel product knowledge dan iklan maka dapat disimpulkan bahwa item tersebut dikatakan valid.</w:t>
      </w:r>
    </w:p>
    <w:p w:rsidR="00C70712" w:rsidRPr="00C70712" w:rsidRDefault="00C70712" w:rsidP="00501F97">
      <w:pPr>
        <w:pStyle w:val="ListParagraph"/>
        <w:spacing w:after="0" w:line="276" w:lineRule="auto"/>
        <w:ind w:left="0" w:firstLine="426"/>
        <w:jc w:val="both"/>
        <w:rPr>
          <w:rFonts w:asciiTheme="minorBidi" w:hAnsiTheme="minorBidi" w:cstheme="minorBidi"/>
          <w:sz w:val="8"/>
          <w:szCs w:val="8"/>
          <w:lang w:val="id-ID"/>
        </w:rPr>
      </w:pPr>
    </w:p>
    <w:p w:rsidR="00C70712" w:rsidRDefault="00C70712" w:rsidP="00C70712">
      <w:pPr>
        <w:pStyle w:val="ListParagraph"/>
        <w:numPr>
          <w:ilvl w:val="0"/>
          <w:numId w:val="18"/>
        </w:numPr>
        <w:spacing w:after="0" w:line="276" w:lineRule="auto"/>
        <w:ind w:left="426" w:hanging="142"/>
        <w:jc w:val="both"/>
        <w:rPr>
          <w:rFonts w:asciiTheme="minorBidi" w:hAnsiTheme="minorBidi" w:cstheme="minorBidi"/>
          <w:lang w:val="id-ID"/>
        </w:rPr>
      </w:pPr>
      <w:r w:rsidRPr="00C70712">
        <w:rPr>
          <w:rFonts w:asciiTheme="minorBidi" w:hAnsiTheme="minorBidi" w:cstheme="minorBidi"/>
          <w:lang w:val="id-ID"/>
        </w:rPr>
        <w:t>Uji Reliabilitas</w:t>
      </w:r>
    </w:p>
    <w:p w:rsidR="00B100CF" w:rsidRDefault="00B100CF" w:rsidP="00501F97">
      <w:pPr>
        <w:pStyle w:val="ListParagraph"/>
        <w:spacing w:after="0" w:line="276" w:lineRule="auto"/>
        <w:ind w:left="0" w:firstLine="426"/>
        <w:jc w:val="both"/>
        <w:rPr>
          <w:rFonts w:asciiTheme="minorBidi" w:hAnsiTheme="minorBidi" w:cstheme="minorBidi"/>
          <w:lang w:val="id-ID"/>
        </w:rPr>
      </w:pPr>
      <w:r w:rsidRPr="00B100CF">
        <w:rPr>
          <w:rFonts w:asciiTheme="minorBidi" w:hAnsiTheme="minorBidi" w:cstheme="minorBidi"/>
          <w:lang w:val="id-ID"/>
        </w:rPr>
        <w:t xml:space="preserve">Berdasarkan perhitungan uji reliabilitas melalui SPSS 17 for Windows diketahui </w:t>
      </w:r>
      <w:r w:rsidRPr="00B100CF">
        <w:rPr>
          <w:rFonts w:asciiTheme="minorBidi" w:hAnsiTheme="minorBidi" w:cstheme="minorBidi"/>
          <w:lang w:val="id-ID"/>
        </w:rPr>
        <w:lastRenderedPageBreak/>
        <w:t>nilai alpha lebih besar dari Cronbach Alpha sebesar 0,6 maka dapat disimpulkan bahwa item variabel gaya hidup, reputasi merek dan kualitas pelayanan dikatakan reliabel.</w:t>
      </w:r>
    </w:p>
    <w:p w:rsidR="00B100CF" w:rsidRPr="00B100CF" w:rsidRDefault="00B100CF" w:rsidP="00B100CF">
      <w:pPr>
        <w:spacing w:after="0"/>
        <w:rPr>
          <w:rFonts w:asciiTheme="minorBidi" w:hAnsiTheme="minorBidi"/>
          <w:b/>
          <w:bCs/>
          <w:lang w:val="id-ID"/>
        </w:rPr>
      </w:pPr>
      <w:r w:rsidRPr="00B100CF">
        <w:rPr>
          <w:rFonts w:asciiTheme="minorBidi" w:hAnsiTheme="minorBidi"/>
          <w:b/>
          <w:bCs/>
          <w:lang w:val="id-ID"/>
        </w:rPr>
        <w:t>Tabel 2. Uji Reliabilitas</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851"/>
        <w:gridCol w:w="992"/>
      </w:tblGrid>
      <w:tr w:rsidR="00C70712" w:rsidRPr="00A0312F" w:rsidTr="00B100CF">
        <w:trPr>
          <w:tblHeader/>
        </w:trPr>
        <w:tc>
          <w:tcPr>
            <w:tcW w:w="2410"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C70712" w:rsidRPr="00A0312F" w:rsidRDefault="00C70712" w:rsidP="00FC10A6">
            <w:pPr>
              <w:spacing w:after="0" w:line="240" w:lineRule="auto"/>
              <w:jc w:val="center"/>
              <w:rPr>
                <w:rFonts w:asciiTheme="minorBidi" w:eastAsia="Times New Roman" w:hAnsiTheme="minorBidi"/>
                <w:b/>
                <w:sz w:val="18"/>
                <w:szCs w:val="18"/>
              </w:rPr>
            </w:pPr>
            <w:proofErr w:type="spellStart"/>
            <w:r w:rsidRPr="00A0312F">
              <w:rPr>
                <w:rFonts w:asciiTheme="minorBidi" w:eastAsia="Times New Roman" w:hAnsiTheme="minorBidi"/>
                <w:b/>
                <w:sz w:val="18"/>
                <w:szCs w:val="18"/>
              </w:rPr>
              <w:t>Variabel</w:t>
            </w:r>
            <w:proofErr w:type="spellEnd"/>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C70712" w:rsidRPr="00A0312F" w:rsidRDefault="00C70712" w:rsidP="00FC10A6">
            <w:pPr>
              <w:spacing w:after="0" w:line="240" w:lineRule="auto"/>
              <w:jc w:val="center"/>
              <w:rPr>
                <w:rFonts w:asciiTheme="minorBidi" w:eastAsia="Times New Roman" w:hAnsiTheme="minorBidi"/>
                <w:b/>
                <w:sz w:val="18"/>
                <w:szCs w:val="18"/>
              </w:rPr>
            </w:pPr>
            <w:r w:rsidRPr="00A0312F">
              <w:rPr>
                <w:rFonts w:asciiTheme="minorBidi" w:eastAsia="Times New Roman" w:hAnsiTheme="minorBidi"/>
                <w:b/>
                <w:sz w:val="18"/>
                <w:szCs w:val="18"/>
              </w:rPr>
              <w:t>Alpha</w:t>
            </w: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FFFF00"/>
            <w:vAlign w:val="center"/>
          </w:tcPr>
          <w:p w:rsidR="00C70712" w:rsidRPr="00A0312F" w:rsidRDefault="00C70712" w:rsidP="00FC10A6">
            <w:pPr>
              <w:spacing w:after="0" w:line="240" w:lineRule="auto"/>
              <w:jc w:val="center"/>
              <w:rPr>
                <w:rFonts w:asciiTheme="minorBidi" w:eastAsia="Times New Roman" w:hAnsiTheme="minorBidi"/>
                <w:b/>
                <w:sz w:val="18"/>
                <w:szCs w:val="18"/>
                <w:lang w:val="id-ID"/>
              </w:rPr>
            </w:pPr>
            <w:proofErr w:type="spellStart"/>
            <w:r w:rsidRPr="00A0312F">
              <w:rPr>
                <w:rFonts w:asciiTheme="minorBidi" w:eastAsia="Times New Roman" w:hAnsiTheme="minorBidi"/>
                <w:b/>
                <w:sz w:val="18"/>
                <w:szCs w:val="18"/>
              </w:rPr>
              <w:t>Ket</w:t>
            </w:r>
            <w:proofErr w:type="spellEnd"/>
            <w:r w:rsidRPr="00A0312F">
              <w:rPr>
                <w:rFonts w:asciiTheme="minorBidi" w:eastAsia="Times New Roman" w:hAnsiTheme="minorBidi"/>
                <w:b/>
                <w:sz w:val="18"/>
                <w:szCs w:val="18"/>
                <w:lang w:val="id-ID"/>
              </w:rPr>
              <w:t>.</w:t>
            </w:r>
          </w:p>
        </w:tc>
      </w:tr>
      <w:tr w:rsidR="00C70712" w:rsidRPr="00A0312F" w:rsidTr="00B100CF">
        <w:tc>
          <w:tcPr>
            <w:tcW w:w="2410"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B100CF" w:rsidRDefault="00B100CF" w:rsidP="00FC10A6">
            <w:pPr>
              <w:spacing w:after="0" w:line="240" w:lineRule="auto"/>
              <w:jc w:val="center"/>
              <w:rPr>
                <w:rFonts w:asciiTheme="minorBidi" w:eastAsia="Times New Roman" w:hAnsiTheme="minorBidi"/>
                <w:iCs/>
                <w:sz w:val="18"/>
                <w:szCs w:val="18"/>
              </w:rPr>
            </w:pPr>
            <w:r w:rsidRPr="00B100CF">
              <w:rPr>
                <w:rFonts w:asciiTheme="minorBidi" w:eastAsia="Times New Roman" w:hAnsiTheme="minorBidi"/>
                <w:iCs/>
                <w:sz w:val="18"/>
                <w:szCs w:val="18"/>
                <w:lang w:val="id-ID"/>
              </w:rPr>
              <w:t>Gaya Hidup</w:t>
            </w:r>
            <w:r w:rsidR="00C70712" w:rsidRPr="00B100CF">
              <w:rPr>
                <w:rFonts w:asciiTheme="minorBidi" w:eastAsia="Times New Roman" w:hAnsiTheme="minorBidi"/>
                <w:iCs/>
                <w:sz w:val="18"/>
                <w:szCs w:val="18"/>
              </w:rPr>
              <w:t xml:space="preserve"> (X</w:t>
            </w:r>
            <w:r w:rsidR="00C70712" w:rsidRPr="00B100CF">
              <w:rPr>
                <w:rFonts w:asciiTheme="minorBidi" w:eastAsia="Times New Roman" w:hAnsiTheme="minorBidi"/>
                <w:iCs/>
                <w:sz w:val="18"/>
                <w:szCs w:val="18"/>
                <w:vertAlign w:val="subscript"/>
              </w:rPr>
              <w:t>1</w:t>
            </w:r>
            <w:r w:rsidR="00C70712" w:rsidRPr="00B100CF">
              <w:rPr>
                <w:rFonts w:asciiTheme="minorBidi" w:eastAsia="Times New Roman" w:hAnsiTheme="minorBidi"/>
                <w:iCs/>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B100CF" w:rsidRDefault="00C70712" w:rsidP="00B100CF">
            <w:pPr>
              <w:spacing w:after="0" w:line="240" w:lineRule="auto"/>
              <w:jc w:val="center"/>
              <w:rPr>
                <w:rFonts w:asciiTheme="minorBidi" w:eastAsia="Times New Roman" w:hAnsiTheme="minorBidi"/>
                <w:sz w:val="18"/>
                <w:szCs w:val="18"/>
                <w:lang w:val="id-ID"/>
              </w:rPr>
            </w:pPr>
            <w:r w:rsidRPr="00A0312F">
              <w:rPr>
                <w:rFonts w:asciiTheme="minorBidi" w:eastAsia="Times New Roman" w:hAnsiTheme="minorBidi"/>
                <w:sz w:val="18"/>
                <w:szCs w:val="18"/>
              </w:rPr>
              <w:t>0,</w:t>
            </w:r>
            <w:r w:rsidR="00B100CF">
              <w:rPr>
                <w:rFonts w:asciiTheme="minorBidi" w:eastAsia="Times New Roman" w:hAnsiTheme="minorBidi"/>
                <w:sz w:val="18"/>
                <w:szCs w:val="18"/>
                <w:lang w:val="id-ID"/>
              </w:rPr>
              <w:t>742</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A0312F" w:rsidRDefault="00C70712" w:rsidP="00FC10A6">
            <w:pPr>
              <w:spacing w:after="0" w:line="240" w:lineRule="auto"/>
              <w:jc w:val="center"/>
              <w:rPr>
                <w:rFonts w:asciiTheme="minorBidi" w:eastAsia="Times New Roman" w:hAnsiTheme="minorBidi"/>
                <w:sz w:val="18"/>
                <w:szCs w:val="18"/>
              </w:rPr>
            </w:pPr>
            <w:proofErr w:type="spellStart"/>
            <w:r w:rsidRPr="00A0312F">
              <w:rPr>
                <w:rFonts w:asciiTheme="minorBidi" w:eastAsia="Times New Roman" w:hAnsiTheme="minorBidi"/>
                <w:sz w:val="18"/>
                <w:szCs w:val="18"/>
              </w:rPr>
              <w:t>Reliabel</w:t>
            </w:r>
            <w:proofErr w:type="spellEnd"/>
          </w:p>
        </w:tc>
      </w:tr>
      <w:tr w:rsidR="00C70712" w:rsidRPr="00A0312F" w:rsidTr="00B100CF">
        <w:tc>
          <w:tcPr>
            <w:tcW w:w="2410"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B100CF" w:rsidRDefault="00B100CF" w:rsidP="00FC10A6">
            <w:pPr>
              <w:spacing w:after="0" w:line="240" w:lineRule="auto"/>
              <w:jc w:val="center"/>
              <w:rPr>
                <w:rFonts w:asciiTheme="minorBidi" w:eastAsia="Times New Roman" w:hAnsiTheme="minorBidi"/>
                <w:iCs/>
                <w:sz w:val="18"/>
                <w:szCs w:val="18"/>
              </w:rPr>
            </w:pPr>
            <w:r>
              <w:rPr>
                <w:rFonts w:asciiTheme="minorBidi" w:eastAsia="Times New Roman" w:hAnsiTheme="minorBidi"/>
                <w:iCs/>
                <w:sz w:val="18"/>
                <w:szCs w:val="18"/>
                <w:lang w:val="id-ID"/>
              </w:rPr>
              <w:t>Reputasi Merek</w:t>
            </w:r>
            <w:r w:rsidR="00C70712" w:rsidRPr="00B100CF">
              <w:rPr>
                <w:rFonts w:asciiTheme="minorBidi" w:eastAsia="Times New Roman" w:hAnsiTheme="minorBidi"/>
                <w:iCs/>
                <w:sz w:val="18"/>
                <w:szCs w:val="18"/>
              </w:rPr>
              <w:t xml:space="preserve"> (X</w:t>
            </w:r>
            <w:r w:rsidR="00C70712" w:rsidRPr="00B100CF">
              <w:rPr>
                <w:rFonts w:asciiTheme="minorBidi" w:eastAsia="Times New Roman" w:hAnsiTheme="minorBidi"/>
                <w:iCs/>
                <w:sz w:val="18"/>
                <w:szCs w:val="18"/>
                <w:vertAlign w:val="subscript"/>
              </w:rPr>
              <w:t>2</w:t>
            </w:r>
            <w:r w:rsidR="00C70712" w:rsidRPr="00B100CF">
              <w:rPr>
                <w:rFonts w:asciiTheme="minorBidi" w:eastAsia="Times New Roman" w:hAnsiTheme="minorBidi"/>
                <w:iCs/>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B100CF" w:rsidRDefault="00B100CF" w:rsidP="00FC10A6">
            <w:pPr>
              <w:spacing w:after="0" w:line="240" w:lineRule="auto"/>
              <w:jc w:val="center"/>
              <w:rPr>
                <w:rFonts w:asciiTheme="minorBidi" w:eastAsia="Times New Roman" w:hAnsiTheme="minorBidi"/>
                <w:sz w:val="18"/>
                <w:szCs w:val="18"/>
                <w:lang w:val="id-ID"/>
              </w:rPr>
            </w:pPr>
            <w:r>
              <w:rPr>
                <w:rFonts w:asciiTheme="minorBidi" w:eastAsia="Times New Roman" w:hAnsiTheme="minorBidi"/>
                <w:sz w:val="18"/>
                <w:szCs w:val="18"/>
              </w:rPr>
              <w:t>0,</w:t>
            </w:r>
            <w:r>
              <w:rPr>
                <w:rFonts w:asciiTheme="minorBidi" w:eastAsia="Times New Roman" w:hAnsiTheme="minorBidi"/>
                <w:sz w:val="18"/>
                <w:szCs w:val="18"/>
                <w:lang w:val="id-ID"/>
              </w:rPr>
              <w:t>774</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A0312F" w:rsidRDefault="00C70712" w:rsidP="00FC10A6">
            <w:pPr>
              <w:spacing w:after="0" w:line="240" w:lineRule="auto"/>
              <w:jc w:val="center"/>
              <w:rPr>
                <w:rFonts w:asciiTheme="minorBidi" w:eastAsia="Times New Roman" w:hAnsiTheme="minorBidi"/>
                <w:sz w:val="18"/>
                <w:szCs w:val="18"/>
              </w:rPr>
            </w:pPr>
            <w:proofErr w:type="spellStart"/>
            <w:r w:rsidRPr="00A0312F">
              <w:rPr>
                <w:rFonts w:asciiTheme="minorBidi" w:eastAsia="Times New Roman" w:hAnsiTheme="minorBidi"/>
                <w:sz w:val="18"/>
                <w:szCs w:val="18"/>
              </w:rPr>
              <w:t>Reliabel</w:t>
            </w:r>
            <w:proofErr w:type="spellEnd"/>
          </w:p>
        </w:tc>
      </w:tr>
      <w:tr w:rsidR="00C70712" w:rsidRPr="00A0312F" w:rsidTr="00B100CF">
        <w:tc>
          <w:tcPr>
            <w:tcW w:w="2410"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B100CF" w:rsidRDefault="00B100CF" w:rsidP="00FC10A6">
            <w:pPr>
              <w:spacing w:after="0" w:line="240" w:lineRule="auto"/>
              <w:jc w:val="center"/>
              <w:rPr>
                <w:rFonts w:asciiTheme="minorBidi" w:eastAsia="Times New Roman" w:hAnsiTheme="minorBidi"/>
                <w:iCs/>
                <w:sz w:val="18"/>
                <w:szCs w:val="18"/>
              </w:rPr>
            </w:pPr>
            <w:r>
              <w:rPr>
                <w:rFonts w:asciiTheme="minorBidi" w:eastAsia="Times New Roman" w:hAnsiTheme="minorBidi"/>
                <w:iCs/>
                <w:sz w:val="18"/>
                <w:szCs w:val="18"/>
                <w:lang w:val="id-ID"/>
              </w:rPr>
              <w:t>Kualitas layanan</w:t>
            </w:r>
            <w:r w:rsidR="00C70712" w:rsidRPr="00B100CF">
              <w:rPr>
                <w:rFonts w:asciiTheme="minorBidi" w:eastAsia="Times New Roman" w:hAnsiTheme="minorBidi"/>
                <w:iCs/>
                <w:sz w:val="18"/>
                <w:szCs w:val="18"/>
              </w:rPr>
              <w:t>(X</w:t>
            </w:r>
            <w:r w:rsidR="00C70712" w:rsidRPr="00B100CF">
              <w:rPr>
                <w:rFonts w:asciiTheme="minorBidi" w:eastAsia="Times New Roman" w:hAnsiTheme="minorBidi"/>
                <w:iCs/>
                <w:sz w:val="18"/>
                <w:szCs w:val="18"/>
                <w:vertAlign w:val="subscript"/>
              </w:rPr>
              <w:t>3</w:t>
            </w:r>
            <w:r w:rsidR="00C70712" w:rsidRPr="00B100CF">
              <w:rPr>
                <w:rFonts w:asciiTheme="minorBidi" w:eastAsia="Times New Roman" w:hAnsiTheme="minorBidi"/>
                <w:iCs/>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B100CF" w:rsidRDefault="00B100CF" w:rsidP="00FC10A6">
            <w:pPr>
              <w:spacing w:after="0" w:line="240" w:lineRule="auto"/>
              <w:jc w:val="center"/>
              <w:rPr>
                <w:rFonts w:asciiTheme="minorBidi" w:eastAsia="Times New Roman" w:hAnsiTheme="minorBidi"/>
                <w:sz w:val="18"/>
                <w:szCs w:val="18"/>
                <w:lang w:val="id-ID"/>
              </w:rPr>
            </w:pPr>
            <w:r>
              <w:rPr>
                <w:rFonts w:asciiTheme="minorBidi" w:eastAsia="Times New Roman" w:hAnsiTheme="minorBidi"/>
                <w:sz w:val="18"/>
                <w:szCs w:val="18"/>
              </w:rPr>
              <w:t>0,</w:t>
            </w:r>
            <w:r>
              <w:rPr>
                <w:rFonts w:asciiTheme="minorBidi" w:eastAsia="Times New Roman" w:hAnsiTheme="minorBidi"/>
                <w:sz w:val="18"/>
                <w:szCs w:val="18"/>
                <w:lang w:val="id-ID"/>
              </w:rPr>
              <w:t>719</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A0312F" w:rsidRDefault="00C70712" w:rsidP="00FC10A6">
            <w:pPr>
              <w:spacing w:after="0" w:line="240" w:lineRule="auto"/>
              <w:jc w:val="center"/>
              <w:rPr>
                <w:rFonts w:asciiTheme="minorBidi" w:eastAsia="Times New Roman" w:hAnsiTheme="minorBidi"/>
                <w:sz w:val="18"/>
                <w:szCs w:val="18"/>
              </w:rPr>
            </w:pPr>
            <w:proofErr w:type="spellStart"/>
            <w:r w:rsidRPr="00A0312F">
              <w:rPr>
                <w:rFonts w:asciiTheme="minorBidi" w:eastAsia="Times New Roman" w:hAnsiTheme="minorBidi"/>
                <w:sz w:val="18"/>
                <w:szCs w:val="18"/>
              </w:rPr>
              <w:t>Reliabel</w:t>
            </w:r>
            <w:proofErr w:type="spellEnd"/>
          </w:p>
        </w:tc>
      </w:tr>
      <w:tr w:rsidR="00C70712" w:rsidRPr="00A0312F" w:rsidTr="00B100CF">
        <w:tc>
          <w:tcPr>
            <w:tcW w:w="2410"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B100CF" w:rsidRDefault="00B100CF" w:rsidP="00FC10A6">
            <w:pPr>
              <w:spacing w:after="0" w:line="240" w:lineRule="auto"/>
              <w:jc w:val="center"/>
              <w:rPr>
                <w:rFonts w:asciiTheme="minorBidi" w:eastAsia="Times New Roman" w:hAnsiTheme="minorBidi"/>
                <w:iCs/>
                <w:sz w:val="18"/>
                <w:szCs w:val="18"/>
              </w:rPr>
            </w:pPr>
            <w:r>
              <w:rPr>
                <w:rFonts w:asciiTheme="minorBidi" w:eastAsia="Times New Roman" w:hAnsiTheme="minorBidi"/>
                <w:iCs/>
                <w:sz w:val="18"/>
                <w:szCs w:val="18"/>
                <w:lang w:val="id-ID"/>
              </w:rPr>
              <w:t>Keputusan pembelian</w:t>
            </w:r>
            <w:r w:rsidR="00C70712" w:rsidRPr="00B100CF">
              <w:rPr>
                <w:rFonts w:asciiTheme="minorBidi" w:eastAsia="Times New Roman" w:hAnsiTheme="minorBidi"/>
                <w:iCs/>
                <w:sz w:val="18"/>
                <w:szCs w:val="18"/>
              </w:rPr>
              <w:t xml:space="preserve"> (Y</w:t>
            </w:r>
            <w:r w:rsidR="00C70712" w:rsidRPr="00B100CF">
              <w:rPr>
                <w:rFonts w:asciiTheme="minorBidi" w:eastAsia="Times New Roman" w:hAnsiTheme="minorBidi"/>
                <w:iCs/>
                <w:sz w:val="18"/>
                <w:szCs w:val="18"/>
                <w:vertAlign w:val="subscript"/>
              </w:rPr>
              <w:t>1</w:t>
            </w:r>
            <w:r w:rsidR="00C70712" w:rsidRPr="00B100CF">
              <w:rPr>
                <w:rFonts w:asciiTheme="minorBidi" w:eastAsia="Times New Roman" w:hAnsiTheme="minorBidi"/>
                <w:iCs/>
                <w:sz w:val="18"/>
                <w:szCs w:val="18"/>
              </w:rPr>
              <w:t>)</w:t>
            </w: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B100CF" w:rsidRDefault="00B100CF" w:rsidP="00FC10A6">
            <w:pPr>
              <w:spacing w:after="0" w:line="240" w:lineRule="auto"/>
              <w:jc w:val="center"/>
              <w:rPr>
                <w:rFonts w:asciiTheme="minorBidi" w:eastAsia="Times New Roman" w:hAnsiTheme="minorBidi"/>
                <w:sz w:val="18"/>
                <w:szCs w:val="18"/>
                <w:lang w:val="id-ID"/>
              </w:rPr>
            </w:pPr>
            <w:r>
              <w:rPr>
                <w:rFonts w:asciiTheme="minorBidi" w:eastAsia="Times New Roman" w:hAnsiTheme="minorBidi"/>
                <w:sz w:val="18"/>
                <w:szCs w:val="18"/>
              </w:rPr>
              <w:t>0,7</w:t>
            </w:r>
            <w:r>
              <w:rPr>
                <w:rFonts w:asciiTheme="minorBidi" w:eastAsia="Times New Roman" w:hAnsiTheme="minorBidi"/>
                <w:sz w:val="18"/>
                <w:szCs w:val="18"/>
                <w:lang w:val="id-ID"/>
              </w:rPr>
              <w:t>03</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C70712" w:rsidRPr="00A0312F" w:rsidRDefault="00C70712" w:rsidP="00FC10A6">
            <w:pPr>
              <w:spacing w:after="0" w:line="240" w:lineRule="auto"/>
              <w:jc w:val="center"/>
              <w:rPr>
                <w:rFonts w:asciiTheme="minorBidi" w:eastAsia="Times New Roman" w:hAnsiTheme="minorBidi"/>
                <w:sz w:val="18"/>
                <w:szCs w:val="18"/>
              </w:rPr>
            </w:pPr>
            <w:proofErr w:type="spellStart"/>
            <w:r w:rsidRPr="00A0312F">
              <w:rPr>
                <w:rFonts w:asciiTheme="minorBidi" w:eastAsia="Times New Roman" w:hAnsiTheme="minorBidi"/>
                <w:sz w:val="18"/>
                <w:szCs w:val="18"/>
              </w:rPr>
              <w:t>Reliabel</w:t>
            </w:r>
            <w:proofErr w:type="spellEnd"/>
          </w:p>
        </w:tc>
      </w:tr>
    </w:tbl>
    <w:p w:rsidR="00C70712" w:rsidRPr="00A0312F" w:rsidRDefault="00A0312F" w:rsidP="00A0312F">
      <w:pPr>
        <w:spacing w:after="0"/>
        <w:jc w:val="both"/>
        <w:rPr>
          <w:rFonts w:asciiTheme="minorBidi" w:hAnsiTheme="minorBidi"/>
          <w:lang w:val="id-ID"/>
        </w:rPr>
      </w:pPr>
      <w:r w:rsidRPr="00A0312F">
        <w:rPr>
          <w:rFonts w:asciiTheme="minorBidi" w:hAnsiTheme="minorBidi"/>
          <w:sz w:val="20"/>
          <w:szCs w:val="20"/>
          <w:lang w:val="id-ID"/>
        </w:rPr>
        <w:t>Sumber: Data Diolah Peneliti, 2018</w:t>
      </w:r>
    </w:p>
    <w:p w:rsidR="00183F83" w:rsidRDefault="00183F83" w:rsidP="00183F83">
      <w:pPr>
        <w:pStyle w:val="ListParagraph"/>
        <w:spacing w:after="0" w:line="276" w:lineRule="auto"/>
        <w:ind w:left="0" w:firstLine="426"/>
        <w:jc w:val="both"/>
        <w:rPr>
          <w:rFonts w:asciiTheme="minorBidi" w:hAnsiTheme="minorBidi" w:cstheme="minorBidi"/>
          <w:lang w:val="id-ID"/>
        </w:rPr>
      </w:pPr>
      <w:r w:rsidRPr="00183F83">
        <w:rPr>
          <w:rFonts w:asciiTheme="minorBidi" w:hAnsiTheme="minorBidi" w:cstheme="minorBidi"/>
          <w:lang w:val="id-ID"/>
        </w:rPr>
        <w:t xml:space="preserve">Pada tabel diatas dapat diketahui bahwa variabel </w:t>
      </w:r>
      <w:r w:rsidR="001C2B2C" w:rsidRPr="001C2B2C">
        <w:rPr>
          <w:rFonts w:asciiTheme="minorBidi" w:hAnsiTheme="minorBidi" w:cstheme="minorBidi"/>
          <w:i/>
          <w:iCs/>
          <w:lang w:val="id-ID"/>
        </w:rPr>
        <w:t>social benefits</w:t>
      </w:r>
      <w:r w:rsidRPr="00183F83">
        <w:rPr>
          <w:rFonts w:asciiTheme="minorBidi" w:hAnsiTheme="minorBidi" w:cstheme="minorBidi"/>
          <w:lang w:val="id-ID"/>
        </w:rPr>
        <w:t xml:space="preserve"> (X1) memiliki alpha 0,844 &gt; 0,060 dikatakan reliabel karena nilai cronbach alpha&gt; 0,060. sedangkan variabel Confidence Benefits (X2) memiliki alpha 0,849 &gt; 0,060 dikatakan reliabel karena nilai cronbach alpha&gt; 0,060. Dan variabel </w:t>
      </w:r>
      <w:r w:rsidR="00E16407" w:rsidRPr="00E16407">
        <w:rPr>
          <w:rFonts w:asciiTheme="minorBidi" w:hAnsiTheme="minorBidi" w:cstheme="minorBidi"/>
          <w:i/>
          <w:iCs/>
          <w:lang w:val="id-ID"/>
        </w:rPr>
        <w:t>convenience</w:t>
      </w:r>
      <w:r w:rsidR="001C2B2C" w:rsidRPr="00183F83">
        <w:rPr>
          <w:rFonts w:asciiTheme="minorBidi" w:hAnsiTheme="minorBidi" w:cstheme="minorBidi"/>
          <w:lang w:val="id-ID"/>
        </w:rPr>
        <w:t xml:space="preserve"> </w:t>
      </w:r>
      <w:r w:rsidR="001C2B2C" w:rsidRPr="001C2B2C">
        <w:rPr>
          <w:rFonts w:asciiTheme="minorBidi" w:hAnsiTheme="minorBidi" w:cstheme="minorBidi"/>
          <w:i/>
          <w:iCs/>
          <w:lang w:val="id-ID"/>
        </w:rPr>
        <w:t>benefits</w:t>
      </w:r>
      <w:r w:rsidR="001C2B2C" w:rsidRPr="00183F83">
        <w:rPr>
          <w:rFonts w:asciiTheme="minorBidi" w:hAnsiTheme="minorBidi" w:cstheme="minorBidi"/>
          <w:lang w:val="id-ID"/>
        </w:rPr>
        <w:t xml:space="preserve"> </w:t>
      </w:r>
      <w:r w:rsidRPr="00183F83">
        <w:rPr>
          <w:rFonts w:asciiTheme="minorBidi" w:hAnsiTheme="minorBidi" w:cstheme="minorBidi"/>
          <w:lang w:val="id-ID"/>
        </w:rPr>
        <w:t xml:space="preserve">(X3) memiliki </w:t>
      </w:r>
      <w:r w:rsidRPr="007B5756">
        <w:rPr>
          <w:rFonts w:asciiTheme="minorBidi" w:hAnsiTheme="minorBidi" w:cstheme="minorBidi"/>
          <w:i/>
          <w:iCs/>
          <w:lang w:val="id-ID"/>
        </w:rPr>
        <w:t>alpha</w:t>
      </w:r>
      <w:r w:rsidRPr="00183F83">
        <w:rPr>
          <w:rFonts w:asciiTheme="minorBidi" w:hAnsiTheme="minorBidi" w:cstheme="minorBidi"/>
          <w:lang w:val="id-ID"/>
        </w:rPr>
        <w:t xml:space="preserve"> 0,810 &gt;0,060 dikatakan reliabel karena nilai </w:t>
      </w:r>
      <w:r w:rsidRPr="001C2B2C">
        <w:rPr>
          <w:rFonts w:asciiTheme="minorBidi" w:hAnsiTheme="minorBidi" w:cstheme="minorBidi"/>
          <w:i/>
          <w:iCs/>
          <w:lang w:val="id-ID"/>
        </w:rPr>
        <w:t>cronbach</w:t>
      </w:r>
      <w:r w:rsidRPr="00183F83">
        <w:rPr>
          <w:rFonts w:asciiTheme="minorBidi" w:hAnsiTheme="minorBidi" w:cstheme="minorBidi"/>
          <w:lang w:val="id-ID"/>
        </w:rPr>
        <w:t xml:space="preserve"> </w:t>
      </w:r>
      <w:r w:rsidRPr="001C2B2C">
        <w:rPr>
          <w:rFonts w:asciiTheme="minorBidi" w:hAnsiTheme="minorBidi" w:cstheme="minorBidi"/>
          <w:i/>
          <w:iCs/>
          <w:lang w:val="id-ID"/>
        </w:rPr>
        <w:t>alpha</w:t>
      </w:r>
      <w:r w:rsidRPr="00183F83">
        <w:rPr>
          <w:rFonts w:asciiTheme="minorBidi" w:hAnsiTheme="minorBidi" w:cstheme="minorBidi"/>
          <w:lang w:val="id-ID"/>
        </w:rPr>
        <w:t xml:space="preserve">&gt; 0,060. </w:t>
      </w:r>
    </w:p>
    <w:p w:rsidR="00183F83" w:rsidRDefault="00183F83" w:rsidP="00183F83">
      <w:pPr>
        <w:pStyle w:val="ListParagraph"/>
        <w:spacing w:after="0" w:line="276" w:lineRule="auto"/>
        <w:ind w:left="0" w:firstLine="426"/>
        <w:jc w:val="both"/>
        <w:rPr>
          <w:rFonts w:asciiTheme="minorBidi" w:hAnsiTheme="minorBidi" w:cstheme="minorBidi"/>
          <w:lang w:val="id-ID"/>
        </w:rPr>
      </w:pPr>
      <w:r w:rsidRPr="00183F83">
        <w:rPr>
          <w:rFonts w:asciiTheme="minorBidi" w:hAnsiTheme="minorBidi" w:cstheme="minorBidi"/>
          <w:lang w:val="id-ID"/>
        </w:rPr>
        <w:t xml:space="preserve">Pada variabel </w:t>
      </w:r>
      <w:r w:rsidR="001C2B2C" w:rsidRPr="00183F83">
        <w:rPr>
          <w:rFonts w:asciiTheme="minorBidi" w:hAnsiTheme="minorBidi" w:cstheme="minorBidi"/>
          <w:lang w:val="id-ID"/>
        </w:rPr>
        <w:t xml:space="preserve">kepuasan nasabah </w:t>
      </w:r>
      <w:r w:rsidRPr="00183F83">
        <w:rPr>
          <w:rFonts w:asciiTheme="minorBidi" w:hAnsiTheme="minorBidi" w:cstheme="minorBidi"/>
          <w:lang w:val="id-ID"/>
        </w:rPr>
        <w:t xml:space="preserve">(Y1) memiliki alpha 0,750&gt;0,060 dikatakan reliabel karena nilai </w:t>
      </w:r>
      <w:r w:rsidRPr="005507BF">
        <w:rPr>
          <w:rFonts w:asciiTheme="minorBidi" w:hAnsiTheme="minorBidi" w:cstheme="minorBidi"/>
          <w:i/>
          <w:iCs/>
          <w:lang w:val="id-ID"/>
        </w:rPr>
        <w:t>cronbach</w:t>
      </w:r>
      <w:r w:rsidRPr="00183F83">
        <w:rPr>
          <w:rFonts w:asciiTheme="minorBidi" w:hAnsiTheme="minorBidi" w:cstheme="minorBidi"/>
          <w:lang w:val="id-ID"/>
        </w:rPr>
        <w:t xml:space="preserve"> </w:t>
      </w:r>
      <w:r w:rsidRPr="005507BF">
        <w:rPr>
          <w:rFonts w:asciiTheme="minorBidi" w:hAnsiTheme="minorBidi" w:cstheme="minorBidi"/>
          <w:i/>
          <w:iCs/>
          <w:lang w:val="id-ID"/>
        </w:rPr>
        <w:t>alpha</w:t>
      </w:r>
      <w:r w:rsidR="005507BF">
        <w:rPr>
          <w:rFonts w:asciiTheme="minorBidi" w:hAnsiTheme="minorBidi" w:cstheme="minorBidi"/>
          <w:i/>
          <w:iCs/>
          <w:lang w:val="id-ID"/>
        </w:rPr>
        <w:t xml:space="preserve"> </w:t>
      </w:r>
      <w:r w:rsidRPr="00183F83">
        <w:rPr>
          <w:rFonts w:asciiTheme="minorBidi" w:hAnsiTheme="minorBidi" w:cstheme="minorBidi"/>
          <w:lang w:val="id-ID"/>
        </w:rPr>
        <w:t xml:space="preserve">&gt; 0,060. Sedangkan </w:t>
      </w:r>
      <w:r w:rsidR="001C2B2C" w:rsidRPr="00183F83">
        <w:rPr>
          <w:rFonts w:asciiTheme="minorBidi" w:hAnsiTheme="minorBidi" w:cstheme="minorBidi"/>
          <w:lang w:val="id-ID"/>
        </w:rPr>
        <w:t>loyalitas nasabah</w:t>
      </w:r>
      <w:r w:rsidRPr="00183F83">
        <w:rPr>
          <w:rFonts w:asciiTheme="minorBidi" w:hAnsiTheme="minorBidi" w:cstheme="minorBidi"/>
          <w:lang w:val="id-ID"/>
        </w:rPr>
        <w:t xml:space="preserve"> (Y2) memiliki alpha 0,926&gt;0,060 dikatakan reliabel karena nilai </w:t>
      </w:r>
      <w:r w:rsidRPr="005507BF">
        <w:rPr>
          <w:rFonts w:asciiTheme="minorBidi" w:hAnsiTheme="minorBidi" w:cstheme="minorBidi"/>
          <w:i/>
          <w:iCs/>
          <w:lang w:val="id-ID"/>
        </w:rPr>
        <w:t>cronbach alpha</w:t>
      </w:r>
      <w:r w:rsidRPr="00183F83">
        <w:rPr>
          <w:rFonts w:asciiTheme="minorBidi" w:hAnsiTheme="minorBidi" w:cstheme="minorBidi"/>
          <w:lang w:val="id-ID"/>
        </w:rPr>
        <w:t>&gt; 0,060.</w:t>
      </w:r>
    </w:p>
    <w:p w:rsidR="00183F83" w:rsidRPr="00183F83" w:rsidRDefault="00183F83" w:rsidP="00183F83">
      <w:pPr>
        <w:pStyle w:val="ListParagraph"/>
        <w:spacing w:after="0" w:line="276" w:lineRule="auto"/>
        <w:ind w:left="0" w:firstLine="426"/>
        <w:jc w:val="both"/>
        <w:rPr>
          <w:rFonts w:asciiTheme="minorBidi" w:hAnsiTheme="minorBidi" w:cstheme="minorBidi"/>
          <w:sz w:val="8"/>
          <w:szCs w:val="8"/>
          <w:lang w:val="id-ID"/>
        </w:rPr>
      </w:pPr>
    </w:p>
    <w:p w:rsidR="00183F83" w:rsidRPr="00183F83" w:rsidRDefault="00183F83" w:rsidP="00183F83">
      <w:pPr>
        <w:spacing w:after="0"/>
        <w:jc w:val="both"/>
        <w:rPr>
          <w:rFonts w:asciiTheme="minorBidi" w:hAnsiTheme="minorBidi"/>
          <w:sz w:val="4"/>
          <w:szCs w:val="4"/>
          <w:lang w:val="id-ID"/>
        </w:rPr>
      </w:pPr>
    </w:p>
    <w:p w:rsidR="00183F83" w:rsidRPr="00183F83" w:rsidRDefault="00183F83" w:rsidP="00183F83">
      <w:pPr>
        <w:pStyle w:val="ListParagraph"/>
        <w:numPr>
          <w:ilvl w:val="0"/>
          <w:numId w:val="18"/>
        </w:numPr>
        <w:spacing w:after="0" w:line="276" w:lineRule="auto"/>
        <w:ind w:left="426" w:hanging="142"/>
        <w:jc w:val="both"/>
        <w:rPr>
          <w:rFonts w:asciiTheme="minorBidi" w:hAnsiTheme="minorBidi" w:cstheme="minorBidi"/>
          <w:lang w:val="id-ID"/>
        </w:rPr>
      </w:pPr>
      <w:r w:rsidRPr="00183F83">
        <w:rPr>
          <w:rFonts w:asciiTheme="minorBidi" w:hAnsiTheme="minorBidi" w:cstheme="minorBidi"/>
          <w:lang w:val="id-ID"/>
        </w:rPr>
        <w:t>Uji Linieritas</w:t>
      </w:r>
    </w:p>
    <w:p w:rsidR="00B100CF" w:rsidRPr="00853A85" w:rsidRDefault="00B100CF" w:rsidP="00853A85">
      <w:pPr>
        <w:spacing w:after="0"/>
        <w:jc w:val="both"/>
        <w:rPr>
          <w:rFonts w:asciiTheme="minorBidi" w:hAnsiTheme="minorBidi"/>
          <w:b/>
          <w:bCs/>
          <w:lang w:val="id-ID"/>
        </w:rPr>
      </w:pPr>
      <w:r w:rsidRPr="00853A85">
        <w:rPr>
          <w:rFonts w:asciiTheme="minorBidi" w:hAnsiTheme="minorBidi"/>
          <w:b/>
          <w:bCs/>
          <w:lang w:val="id-ID"/>
        </w:rPr>
        <w:t>Tabel 3. Uji Linieritas</w:t>
      </w:r>
    </w:p>
    <w:p w:rsidR="00B100CF" w:rsidRDefault="00B100CF" w:rsidP="00183F83">
      <w:pPr>
        <w:pStyle w:val="ListParagraph"/>
        <w:spacing w:after="0" w:line="276" w:lineRule="auto"/>
        <w:ind w:left="0" w:firstLine="426"/>
        <w:jc w:val="both"/>
        <w:rPr>
          <w:rFonts w:asciiTheme="minorBidi" w:hAnsiTheme="minorBidi" w:cstheme="minorBidi"/>
          <w:lang w:val="id-ID"/>
        </w:rPr>
      </w:pPr>
      <w:r>
        <w:rPr>
          <w:rFonts w:asciiTheme="minorBidi" w:hAnsiTheme="minorBidi" w:cstheme="minorBidi"/>
          <w:noProof/>
        </w:rPr>
        <w:drawing>
          <wp:anchor distT="0" distB="0" distL="114300" distR="114300" simplePos="0" relativeHeight="251747328" behindDoc="0" locked="0" layoutInCell="1" allowOverlap="1">
            <wp:simplePos x="0" y="0"/>
            <wp:positionH relativeFrom="column">
              <wp:posOffset>13694</wp:posOffset>
            </wp:positionH>
            <wp:positionV relativeFrom="paragraph">
              <wp:posOffset>-8282</wp:posOffset>
            </wp:positionV>
            <wp:extent cx="2634698" cy="1093305"/>
            <wp:effectExtent l="19050" t="0" r="0" b="0"/>
            <wp:wrapNone/>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33237" t="31065" r="35020" b="45666"/>
                    <a:stretch>
                      <a:fillRect/>
                    </a:stretch>
                  </pic:blipFill>
                  <pic:spPr bwMode="auto">
                    <a:xfrm>
                      <a:off x="0" y="0"/>
                      <a:ext cx="2634698" cy="1093305"/>
                    </a:xfrm>
                    <a:prstGeom prst="rect">
                      <a:avLst/>
                    </a:prstGeom>
                    <a:noFill/>
                    <a:ln w="9525">
                      <a:noFill/>
                      <a:miter lim="800000"/>
                      <a:headEnd/>
                      <a:tailEnd/>
                    </a:ln>
                  </pic:spPr>
                </pic:pic>
              </a:graphicData>
            </a:graphic>
          </wp:anchor>
        </w:drawing>
      </w:r>
    </w:p>
    <w:p w:rsidR="00B100CF" w:rsidRDefault="00B100CF" w:rsidP="00183F83">
      <w:pPr>
        <w:pStyle w:val="ListParagraph"/>
        <w:spacing w:after="0" w:line="276" w:lineRule="auto"/>
        <w:ind w:left="0" w:firstLine="426"/>
        <w:jc w:val="both"/>
        <w:rPr>
          <w:rFonts w:asciiTheme="minorBidi" w:hAnsiTheme="minorBidi" w:cstheme="minorBidi"/>
          <w:lang w:val="id-ID"/>
        </w:rPr>
      </w:pPr>
    </w:p>
    <w:p w:rsidR="00B100CF" w:rsidRDefault="00B100CF" w:rsidP="00183F83">
      <w:pPr>
        <w:pStyle w:val="ListParagraph"/>
        <w:spacing w:after="0" w:line="276" w:lineRule="auto"/>
        <w:ind w:left="0" w:firstLine="426"/>
        <w:jc w:val="both"/>
        <w:rPr>
          <w:rFonts w:asciiTheme="minorBidi" w:hAnsiTheme="minorBidi" w:cstheme="minorBidi"/>
          <w:lang w:val="id-ID"/>
        </w:rPr>
      </w:pPr>
    </w:p>
    <w:p w:rsidR="00B100CF" w:rsidRDefault="00B100CF" w:rsidP="00183F83">
      <w:pPr>
        <w:pStyle w:val="ListParagraph"/>
        <w:spacing w:after="0" w:line="276" w:lineRule="auto"/>
        <w:ind w:left="0" w:firstLine="426"/>
        <w:jc w:val="both"/>
        <w:rPr>
          <w:rFonts w:asciiTheme="minorBidi" w:hAnsiTheme="minorBidi" w:cstheme="minorBidi"/>
          <w:lang w:val="id-ID"/>
        </w:rPr>
      </w:pPr>
    </w:p>
    <w:p w:rsidR="00B100CF" w:rsidRDefault="00B100CF" w:rsidP="00183F83">
      <w:pPr>
        <w:pStyle w:val="ListParagraph"/>
        <w:spacing w:after="0" w:line="276" w:lineRule="auto"/>
        <w:ind w:left="0" w:firstLine="426"/>
        <w:jc w:val="both"/>
        <w:rPr>
          <w:rFonts w:asciiTheme="minorBidi" w:hAnsiTheme="minorBidi" w:cstheme="minorBidi"/>
          <w:lang w:val="id-ID"/>
        </w:rPr>
      </w:pPr>
    </w:p>
    <w:p w:rsidR="00B100CF" w:rsidRPr="00853A85" w:rsidRDefault="00B100CF" w:rsidP="00183F83">
      <w:pPr>
        <w:pStyle w:val="ListParagraph"/>
        <w:spacing w:after="0" w:line="276" w:lineRule="auto"/>
        <w:ind w:left="0" w:firstLine="426"/>
        <w:jc w:val="both"/>
        <w:rPr>
          <w:rFonts w:asciiTheme="minorBidi" w:hAnsiTheme="minorBidi" w:cstheme="minorBidi"/>
          <w:sz w:val="18"/>
          <w:szCs w:val="18"/>
          <w:lang w:val="id-ID"/>
        </w:rPr>
      </w:pPr>
    </w:p>
    <w:p w:rsidR="00853A85" w:rsidRPr="00B100CF" w:rsidRDefault="00853A85" w:rsidP="00853A85">
      <w:pPr>
        <w:spacing w:after="0"/>
        <w:jc w:val="both"/>
        <w:rPr>
          <w:rFonts w:asciiTheme="minorBidi" w:hAnsiTheme="minorBidi"/>
          <w:sz w:val="20"/>
          <w:szCs w:val="20"/>
          <w:lang w:val="id-ID"/>
        </w:rPr>
      </w:pPr>
      <w:r w:rsidRPr="00B100CF">
        <w:rPr>
          <w:rFonts w:asciiTheme="minorBidi" w:hAnsiTheme="minorBidi"/>
          <w:sz w:val="20"/>
          <w:szCs w:val="20"/>
          <w:lang w:val="id-ID"/>
        </w:rPr>
        <w:t>Sumber: Data Diolah Peneliti, 2018</w:t>
      </w:r>
    </w:p>
    <w:p w:rsidR="00853A85" w:rsidRDefault="00853A85" w:rsidP="00183F83">
      <w:pPr>
        <w:pStyle w:val="ListParagraph"/>
        <w:spacing w:after="0" w:line="276" w:lineRule="auto"/>
        <w:ind w:left="0" w:firstLine="426"/>
        <w:jc w:val="both"/>
        <w:rPr>
          <w:rFonts w:asciiTheme="minorBidi" w:hAnsiTheme="minorBidi" w:cstheme="minorBidi"/>
          <w:lang w:val="id-ID"/>
        </w:rPr>
      </w:pPr>
      <w:r w:rsidRPr="00853A85">
        <w:rPr>
          <w:rFonts w:asciiTheme="minorBidi" w:hAnsiTheme="minorBidi" w:cstheme="minorBidi"/>
          <w:lang w:val="id-ID"/>
        </w:rPr>
        <w:t>Asumsi linieritas menunjukkan bahwa semua hubungan variabel yang dilakukan dengan menggunakan compare means pada SPSS 17, dapat dikatakan linier apabila nilai signifikansi kurang dari 0,05, sebaliknya apabila nilai signifikansi lebih dari 0,05 maka linieritas belum terpenuhi.</w:t>
      </w:r>
    </w:p>
    <w:p w:rsidR="00183F83" w:rsidRDefault="00183F83" w:rsidP="00FC10A6">
      <w:pPr>
        <w:spacing w:after="0"/>
        <w:jc w:val="both"/>
        <w:rPr>
          <w:rFonts w:asciiTheme="minorBidi" w:hAnsiTheme="minorBidi"/>
          <w:sz w:val="20"/>
          <w:szCs w:val="20"/>
          <w:lang w:val="id-ID"/>
        </w:rPr>
      </w:pPr>
    </w:p>
    <w:p w:rsidR="00853A85" w:rsidRDefault="00853A85" w:rsidP="00FC10A6">
      <w:pPr>
        <w:spacing w:after="0"/>
        <w:jc w:val="both"/>
        <w:rPr>
          <w:rFonts w:asciiTheme="minorBidi" w:hAnsiTheme="minorBidi"/>
          <w:sz w:val="20"/>
          <w:szCs w:val="20"/>
          <w:lang w:val="id-ID"/>
        </w:rPr>
      </w:pPr>
    </w:p>
    <w:p w:rsidR="00853A85" w:rsidRDefault="00853A85" w:rsidP="00FC10A6">
      <w:pPr>
        <w:spacing w:after="0"/>
        <w:jc w:val="both"/>
        <w:rPr>
          <w:rFonts w:asciiTheme="minorBidi" w:hAnsiTheme="minorBidi"/>
          <w:sz w:val="20"/>
          <w:szCs w:val="20"/>
          <w:lang w:val="id-ID"/>
        </w:rPr>
      </w:pPr>
    </w:p>
    <w:p w:rsidR="00FC10A6" w:rsidRPr="00FC10A6" w:rsidRDefault="00FC10A6" w:rsidP="00FC10A6">
      <w:pPr>
        <w:spacing w:after="0"/>
        <w:jc w:val="both"/>
        <w:rPr>
          <w:rFonts w:asciiTheme="minorBidi" w:hAnsiTheme="minorBidi"/>
          <w:sz w:val="6"/>
          <w:szCs w:val="6"/>
          <w:lang w:val="id-ID"/>
        </w:rPr>
      </w:pPr>
    </w:p>
    <w:p w:rsidR="00FC10A6" w:rsidRDefault="00FC10A6" w:rsidP="00F24226">
      <w:pPr>
        <w:pStyle w:val="ListParagraph"/>
        <w:numPr>
          <w:ilvl w:val="0"/>
          <w:numId w:val="18"/>
        </w:numPr>
        <w:spacing w:after="0" w:line="276" w:lineRule="auto"/>
        <w:ind w:left="426" w:hanging="142"/>
        <w:jc w:val="both"/>
        <w:rPr>
          <w:rFonts w:asciiTheme="minorBidi" w:hAnsiTheme="minorBidi" w:cstheme="minorBidi"/>
          <w:lang w:val="id-ID"/>
        </w:rPr>
      </w:pPr>
      <w:r>
        <w:rPr>
          <w:rFonts w:asciiTheme="minorBidi" w:hAnsiTheme="minorBidi" w:cstheme="minorBidi"/>
          <w:lang w:val="id-ID"/>
        </w:rPr>
        <w:lastRenderedPageBreak/>
        <w:t xml:space="preserve">Analisis </w:t>
      </w:r>
      <w:r w:rsidR="00F24226" w:rsidRPr="00F24226">
        <w:rPr>
          <w:rFonts w:asciiTheme="minorBidi" w:hAnsiTheme="minorBidi" w:cstheme="minorBidi"/>
          <w:lang w:val="id-ID"/>
        </w:rPr>
        <w:t>Regresi</w:t>
      </w:r>
      <w:r w:rsidR="00F24226">
        <w:rPr>
          <w:rFonts w:asciiTheme="minorBidi" w:hAnsiTheme="minorBidi" w:cstheme="minorBidi"/>
          <w:i/>
          <w:iCs/>
          <w:lang w:val="id-ID"/>
        </w:rPr>
        <w:t xml:space="preserve"> </w:t>
      </w:r>
    </w:p>
    <w:p w:rsidR="00FC10A6" w:rsidRPr="00FC10A6" w:rsidRDefault="00FC10A6" w:rsidP="00FC10A6">
      <w:pPr>
        <w:pStyle w:val="ListParagraph"/>
        <w:spacing w:after="0" w:line="276" w:lineRule="auto"/>
        <w:ind w:left="0"/>
        <w:jc w:val="both"/>
        <w:rPr>
          <w:rFonts w:asciiTheme="minorBidi" w:hAnsiTheme="minorBidi" w:cstheme="minorBidi"/>
          <w:b/>
          <w:bCs/>
          <w:lang w:val="id-ID"/>
        </w:rPr>
      </w:pPr>
      <w:r w:rsidRPr="00FC10A6">
        <w:rPr>
          <w:rFonts w:asciiTheme="minorBidi" w:hAnsiTheme="minorBidi" w:cstheme="minorBidi"/>
          <w:b/>
          <w:bCs/>
          <w:lang w:val="id-ID"/>
        </w:rPr>
        <w:t>Tabel11. Uji Koefisien Jalur Kedua</w:t>
      </w:r>
    </w:p>
    <w:tbl>
      <w:tblPr>
        <w:tblW w:w="4401"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850"/>
        <w:gridCol w:w="895"/>
        <w:gridCol w:w="738"/>
        <w:gridCol w:w="968"/>
      </w:tblGrid>
      <w:tr w:rsidR="00FC10A6" w:rsidRPr="00604E46" w:rsidTr="00853A85">
        <w:trPr>
          <w:jc w:val="center"/>
        </w:trPr>
        <w:tc>
          <w:tcPr>
            <w:tcW w:w="950" w:type="dxa"/>
            <w:tcBorders>
              <w:top w:val="single" w:sz="4" w:space="0" w:color="auto"/>
              <w:left w:val="single" w:sz="4" w:space="0" w:color="auto"/>
              <w:bottom w:val="single" w:sz="4" w:space="0" w:color="auto"/>
              <w:right w:val="single" w:sz="4" w:space="0" w:color="auto"/>
              <w:tl2br w:val="nil"/>
              <w:tr2bl w:val="nil"/>
            </w:tcBorders>
            <w:shd w:val="clear" w:color="auto" w:fill="8DB3E2" w:themeFill="text2" w:themeFillTint="66"/>
          </w:tcPr>
          <w:p w:rsidR="00FC10A6" w:rsidRPr="00604E46" w:rsidRDefault="00FC10A6" w:rsidP="00FC10A6">
            <w:pPr>
              <w:spacing w:after="0" w:line="240" w:lineRule="auto"/>
              <w:jc w:val="center"/>
              <w:rPr>
                <w:rFonts w:asciiTheme="minorBidi" w:eastAsia="Times New Roman" w:hAnsiTheme="minorBidi"/>
                <w:b/>
                <w:sz w:val="20"/>
                <w:szCs w:val="20"/>
                <w:lang w:val="id-ID"/>
              </w:rPr>
            </w:pPr>
            <w:r w:rsidRPr="00604E46">
              <w:rPr>
                <w:rFonts w:asciiTheme="minorBidi" w:eastAsia="Times New Roman" w:hAnsiTheme="minorBidi"/>
                <w:b/>
                <w:sz w:val="20"/>
                <w:szCs w:val="20"/>
                <w:lang w:val="id-ID"/>
              </w:rPr>
              <w:t>Var.</w:t>
            </w: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8DB3E2" w:themeFill="text2" w:themeFillTint="66"/>
          </w:tcPr>
          <w:p w:rsidR="00FC10A6" w:rsidRPr="00604E46" w:rsidRDefault="00FC10A6" w:rsidP="00FC10A6">
            <w:pPr>
              <w:spacing w:after="0" w:line="240" w:lineRule="auto"/>
              <w:jc w:val="center"/>
              <w:rPr>
                <w:rFonts w:asciiTheme="minorBidi" w:eastAsia="Times New Roman" w:hAnsiTheme="minorBidi"/>
                <w:b/>
                <w:sz w:val="20"/>
                <w:szCs w:val="20"/>
                <w:lang w:val="id-ID"/>
              </w:rPr>
            </w:pPr>
            <w:r w:rsidRPr="00604E46">
              <w:rPr>
                <w:rFonts w:asciiTheme="minorBidi" w:eastAsia="Times New Roman" w:hAnsiTheme="minorBidi"/>
                <w:b/>
                <w:sz w:val="20"/>
                <w:szCs w:val="20"/>
                <w:lang w:val="id-ID"/>
              </w:rPr>
              <w:t>Koef. B</w:t>
            </w:r>
            <w:r>
              <w:rPr>
                <w:rFonts w:asciiTheme="minorBidi" w:eastAsia="Times New Roman" w:hAnsiTheme="minorBidi"/>
                <w:b/>
                <w:lang w:val="id-ID"/>
              </w:rPr>
              <w:t>.</w:t>
            </w:r>
          </w:p>
        </w:tc>
        <w:tc>
          <w:tcPr>
            <w:tcW w:w="895" w:type="dxa"/>
            <w:tcBorders>
              <w:top w:val="single" w:sz="4" w:space="0" w:color="auto"/>
              <w:left w:val="single" w:sz="4" w:space="0" w:color="auto"/>
              <w:bottom w:val="single" w:sz="4" w:space="0" w:color="auto"/>
              <w:right w:val="single" w:sz="4" w:space="0" w:color="auto"/>
              <w:tl2br w:val="nil"/>
              <w:tr2bl w:val="nil"/>
            </w:tcBorders>
            <w:shd w:val="clear" w:color="auto" w:fill="8DB3E2" w:themeFill="text2" w:themeFillTint="66"/>
          </w:tcPr>
          <w:p w:rsidR="00FC10A6" w:rsidRPr="00604E46" w:rsidRDefault="00FC10A6" w:rsidP="00FC10A6">
            <w:pPr>
              <w:spacing w:after="0" w:line="240" w:lineRule="auto"/>
              <w:jc w:val="center"/>
              <w:rPr>
                <w:rFonts w:asciiTheme="minorBidi" w:eastAsia="Times New Roman" w:hAnsiTheme="minorBidi"/>
                <w:b/>
                <w:sz w:val="20"/>
                <w:szCs w:val="20"/>
              </w:rPr>
            </w:pPr>
            <w:r w:rsidRPr="00604E46">
              <w:rPr>
                <w:rFonts w:asciiTheme="minorBidi" w:eastAsia="Times New Roman" w:hAnsiTheme="minorBidi"/>
                <w:b/>
                <w:sz w:val="20"/>
                <w:szCs w:val="20"/>
              </w:rPr>
              <w:t>t</w:t>
            </w:r>
          </w:p>
        </w:tc>
        <w:tc>
          <w:tcPr>
            <w:tcW w:w="738" w:type="dxa"/>
            <w:tcBorders>
              <w:top w:val="single" w:sz="4" w:space="0" w:color="auto"/>
              <w:left w:val="single" w:sz="4" w:space="0" w:color="auto"/>
              <w:bottom w:val="single" w:sz="4" w:space="0" w:color="auto"/>
              <w:right w:val="single" w:sz="4" w:space="0" w:color="auto"/>
              <w:tl2br w:val="nil"/>
              <w:tr2bl w:val="nil"/>
            </w:tcBorders>
            <w:shd w:val="clear" w:color="auto" w:fill="8DB3E2" w:themeFill="text2" w:themeFillTint="66"/>
          </w:tcPr>
          <w:p w:rsidR="00FC10A6" w:rsidRPr="00604E46" w:rsidRDefault="00FC10A6" w:rsidP="00FC10A6">
            <w:pPr>
              <w:spacing w:after="0" w:line="240" w:lineRule="auto"/>
              <w:jc w:val="center"/>
              <w:rPr>
                <w:rFonts w:asciiTheme="minorBidi" w:eastAsia="Times New Roman" w:hAnsiTheme="minorBidi"/>
                <w:b/>
                <w:sz w:val="20"/>
                <w:szCs w:val="20"/>
              </w:rPr>
            </w:pPr>
            <w:r w:rsidRPr="00604E46">
              <w:rPr>
                <w:rFonts w:asciiTheme="minorBidi" w:eastAsia="Times New Roman" w:hAnsiTheme="minorBidi"/>
                <w:b/>
                <w:sz w:val="20"/>
                <w:szCs w:val="20"/>
              </w:rPr>
              <w:t>Sig</w:t>
            </w:r>
          </w:p>
        </w:tc>
        <w:tc>
          <w:tcPr>
            <w:tcW w:w="968" w:type="dxa"/>
            <w:tcBorders>
              <w:top w:val="single" w:sz="4" w:space="0" w:color="auto"/>
              <w:left w:val="single" w:sz="4" w:space="0" w:color="auto"/>
              <w:bottom w:val="single" w:sz="4" w:space="0" w:color="auto"/>
              <w:right w:val="single" w:sz="4" w:space="0" w:color="auto"/>
              <w:tl2br w:val="nil"/>
              <w:tr2bl w:val="nil"/>
            </w:tcBorders>
            <w:shd w:val="clear" w:color="auto" w:fill="8DB3E2" w:themeFill="text2" w:themeFillTint="66"/>
          </w:tcPr>
          <w:p w:rsidR="00FC10A6" w:rsidRPr="00604E46" w:rsidRDefault="00FC10A6" w:rsidP="00FC10A6">
            <w:pPr>
              <w:spacing w:after="0" w:line="240" w:lineRule="auto"/>
              <w:jc w:val="center"/>
              <w:rPr>
                <w:rFonts w:asciiTheme="minorBidi" w:eastAsia="Times New Roman" w:hAnsiTheme="minorBidi"/>
                <w:b/>
                <w:sz w:val="20"/>
                <w:szCs w:val="20"/>
              </w:rPr>
            </w:pPr>
            <w:proofErr w:type="spellStart"/>
            <w:r w:rsidRPr="00604E46">
              <w:rPr>
                <w:rFonts w:asciiTheme="minorBidi" w:eastAsia="Times New Roman" w:hAnsiTheme="minorBidi"/>
                <w:b/>
                <w:sz w:val="20"/>
                <w:szCs w:val="20"/>
              </w:rPr>
              <w:t>Ket</w:t>
            </w:r>
            <w:proofErr w:type="spellEnd"/>
          </w:p>
        </w:tc>
      </w:tr>
      <w:tr w:rsidR="00FC10A6" w:rsidRPr="00604E46" w:rsidTr="00FC10A6">
        <w:trPr>
          <w:jc w:val="center"/>
        </w:trPr>
        <w:tc>
          <w:tcPr>
            <w:tcW w:w="950" w:type="dxa"/>
            <w:tcBorders>
              <w:top w:val="single" w:sz="4" w:space="0" w:color="auto"/>
              <w:left w:val="single" w:sz="4" w:space="0" w:color="auto"/>
              <w:bottom w:val="single" w:sz="4" w:space="0" w:color="auto"/>
              <w:right w:val="single" w:sz="4" w:space="0" w:color="auto"/>
              <w:tl2br w:val="nil"/>
              <w:tr2bl w:val="nil"/>
            </w:tcBorders>
          </w:tcPr>
          <w:p w:rsidR="00FC10A6" w:rsidRPr="00FC10A6" w:rsidRDefault="00FC10A6" w:rsidP="00FC10A6">
            <w:pPr>
              <w:spacing w:after="0" w:line="240" w:lineRule="auto"/>
              <w:jc w:val="center"/>
              <w:rPr>
                <w:rFonts w:asciiTheme="minorBidi" w:eastAsia="Times New Roman" w:hAnsiTheme="minorBidi"/>
                <w:sz w:val="20"/>
                <w:szCs w:val="20"/>
                <w:lang w:val="id-ID"/>
              </w:rPr>
            </w:pPr>
            <w:r w:rsidRPr="00604E46">
              <w:rPr>
                <w:rFonts w:asciiTheme="minorBidi" w:eastAsia="Times New Roman" w:hAnsiTheme="minorBidi"/>
                <w:sz w:val="20"/>
                <w:szCs w:val="20"/>
              </w:rPr>
              <w:t>X</w:t>
            </w:r>
            <w:r w:rsidRPr="00604E46">
              <w:rPr>
                <w:rFonts w:asciiTheme="minorBidi" w:eastAsia="Times New Roman" w:hAnsiTheme="minorBidi"/>
                <w:sz w:val="20"/>
                <w:szCs w:val="20"/>
                <w:vertAlign w:val="subscript"/>
              </w:rPr>
              <w:t>1</w:t>
            </w:r>
            <w:r w:rsidRPr="00604E46">
              <w:rPr>
                <w:rFonts w:asciiTheme="minorBidi" w:eastAsia="Times New Roman" w:hAnsiTheme="minorBidi"/>
                <w:sz w:val="20"/>
                <w:szCs w:val="20"/>
                <w:lang w:val="id-ID"/>
              </w:rPr>
              <w:sym w:font="Wingdings" w:char="F0E0"/>
            </w:r>
            <w:r w:rsidRPr="00604E46">
              <w:rPr>
                <w:rFonts w:asciiTheme="minorBidi" w:eastAsia="Times New Roman" w:hAnsiTheme="minorBidi"/>
                <w:sz w:val="20"/>
                <w:szCs w:val="20"/>
                <w:lang w:val="id-ID"/>
              </w:rPr>
              <w:t xml:space="preserve"> </w:t>
            </w:r>
            <w:r w:rsidRPr="00604E46">
              <w:rPr>
                <w:rFonts w:asciiTheme="minorBidi" w:eastAsia="Times New Roman" w:hAnsiTheme="minorBidi"/>
                <w:sz w:val="20"/>
                <w:szCs w:val="20"/>
              </w:rPr>
              <w:t>Y</w:t>
            </w:r>
            <w:r>
              <w:rPr>
                <w:rFonts w:asciiTheme="minorBidi" w:eastAsia="Times New Roman" w:hAnsiTheme="minorBidi"/>
                <w:sz w:val="20"/>
                <w:szCs w:val="20"/>
                <w:vertAlign w:val="subscript"/>
                <w:lang w:val="id-ID"/>
              </w:rPr>
              <w:t>2</w:t>
            </w:r>
          </w:p>
        </w:tc>
        <w:tc>
          <w:tcPr>
            <w:tcW w:w="850" w:type="dxa"/>
            <w:tcBorders>
              <w:top w:val="single" w:sz="4" w:space="0" w:color="auto"/>
              <w:left w:val="single" w:sz="4" w:space="0" w:color="auto"/>
              <w:bottom w:val="single" w:sz="4" w:space="0" w:color="auto"/>
              <w:right w:val="single" w:sz="4" w:space="0" w:color="auto"/>
              <w:tl2br w:val="nil"/>
              <w:tr2bl w:val="nil"/>
            </w:tcBorders>
          </w:tcPr>
          <w:p w:rsidR="00FC10A6" w:rsidRPr="00853A85" w:rsidRDefault="00FC10A6" w:rsidP="00853A85">
            <w:pPr>
              <w:spacing w:after="0" w:line="240" w:lineRule="auto"/>
              <w:jc w:val="center"/>
              <w:rPr>
                <w:rFonts w:asciiTheme="minorBidi" w:eastAsia="Times New Roman" w:hAnsiTheme="minorBidi"/>
                <w:sz w:val="20"/>
                <w:szCs w:val="20"/>
                <w:lang w:val="id-ID"/>
              </w:rPr>
            </w:pPr>
            <w:r w:rsidRPr="00FC10A6">
              <w:rPr>
                <w:rFonts w:asciiTheme="minorBidi" w:eastAsia="Times New Roman" w:hAnsiTheme="minorBidi"/>
                <w:sz w:val="20"/>
                <w:szCs w:val="20"/>
              </w:rPr>
              <w:t>0,2</w:t>
            </w:r>
            <w:r w:rsidR="00853A85">
              <w:rPr>
                <w:rFonts w:asciiTheme="minorBidi" w:eastAsia="Times New Roman" w:hAnsiTheme="minorBidi"/>
                <w:sz w:val="20"/>
                <w:szCs w:val="20"/>
                <w:lang w:val="id-ID"/>
              </w:rPr>
              <w:t>44</w:t>
            </w:r>
          </w:p>
        </w:tc>
        <w:tc>
          <w:tcPr>
            <w:tcW w:w="895" w:type="dxa"/>
            <w:tcBorders>
              <w:top w:val="single" w:sz="4" w:space="0" w:color="auto"/>
              <w:left w:val="single" w:sz="4" w:space="0" w:color="auto"/>
              <w:bottom w:val="single" w:sz="4" w:space="0" w:color="auto"/>
              <w:right w:val="single" w:sz="4" w:space="0" w:color="auto"/>
              <w:tl2br w:val="nil"/>
              <w:tr2bl w:val="nil"/>
            </w:tcBorders>
          </w:tcPr>
          <w:p w:rsidR="00FC10A6" w:rsidRPr="00853A85" w:rsidRDefault="00853A85" w:rsidP="00853A85">
            <w:pPr>
              <w:spacing w:after="0" w:line="240" w:lineRule="auto"/>
              <w:jc w:val="center"/>
              <w:rPr>
                <w:rFonts w:asciiTheme="minorBidi" w:eastAsia="Times New Roman" w:hAnsiTheme="minorBidi"/>
                <w:sz w:val="20"/>
                <w:szCs w:val="20"/>
                <w:lang w:val="id-ID"/>
              </w:rPr>
            </w:pPr>
            <w:r w:rsidRPr="00FC10A6">
              <w:rPr>
                <w:rFonts w:asciiTheme="minorBidi" w:eastAsia="Times New Roman" w:hAnsiTheme="minorBidi"/>
                <w:sz w:val="20"/>
                <w:szCs w:val="20"/>
              </w:rPr>
              <w:t>2.</w:t>
            </w:r>
            <w:r>
              <w:rPr>
                <w:rFonts w:asciiTheme="minorBidi" w:eastAsia="Times New Roman" w:hAnsiTheme="minorBidi"/>
                <w:sz w:val="20"/>
                <w:szCs w:val="20"/>
                <w:lang w:val="id-ID"/>
              </w:rPr>
              <w:t>028</w:t>
            </w:r>
          </w:p>
        </w:tc>
        <w:tc>
          <w:tcPr>
            <w:tcW w:w="738" w:type="dxa"/>
            <w:tcBorders>
              <w:top w:val="single" w:sz="4" w:space="0" w:color="auto"/>
              <w:left w:val="single" w:sz="4" w:space="0" w:color="auto"/>
              <w:bottom w:val="single" w:sz="4" w:space="0" w:color="auto"/>
              <w:right w:val="single" w:sz="4" w:space="0" w:color="auto"/>
              <w:tl2br w:val="nil"/>
              <w:tr2bl w:val="nil"/>
            </w:tcBorders>
          </w:tcPr>
          <w:p w:rsidR="00FC10A6" w:rsidRPr="00853A85" w:rsidRDefault="00853A85" w:rsidP="00853A85">
            <w:pPr>
              <w:spacing w:after="0" w:line="240" w:lineRule="auto"/>
              <w:jc w:val="center"/>
              <w:rPr>
                <w:rFonts w:asciiTheme="minorBidi" w:eastAsia="Times New Roman" w:hAnsiTheme="minorBidi"/>
                <w:sz w:val="20"/>
                <w:szCs w:val="20"/>
                <w:lang w:val="id-ID"/>
              </w:rPr>
            </w:pPr>
            <w:r>
              <w:rPr>
                <w:rFonts w:asciiTheme="minorBidi" w:eastAsia="Times New Roman" w:hAnsiTheme="minorBidi"/>
                <w:sz w:val="20"/>
                <w:szCs w:val="20"/>
              </w:rPr>
              <w:t>0,0</w:t>
            </w:r>
            <w:r>
              <w:rPr>
                <w:rFonts w:asciiTheme="minorBidi" w:eastAsia="Times New Roman" w:hAnsiTheme="minorBidi"/>
                <w:sz w:val="20"/>
                <w:szCs w:val="20"/>
                <w:lang w:val="id-ID"/>
              </w:rPr>
              <w:t>45</w:t>
            </w:r>
          </w:p>
        </w:tc>
        <w:tc>
          <w:tcPr>
            <w:tcW w:w="968" w:type="dxa"/>
            <w:tcBorders>
              <w:top w:val="single" w:sz="4" w:space="0" w:color="auto"/>
              <w:left w:val="single" w:sz="4" w:space="0" w:color="auto"/>
              <w:bottom w:val="single" w:sz="4" w:space="0" w:color="auto"/>
              <w:right w:val="single" w:sz="4" w:space="0" w:color="auto"/>
              <w:tl2br w:val="nil"/>
              <w:tr2bl w:val="nil"/>
            </w:tcBorders>
          </w:tcPr>
          <w:p w:rsidR="00FC10A6" w:rsidRPr="00FC10A6" w:rsidRDefault="00FC10A6" w:rsidP="00FC10A6">
            <w:pPr>
              <w:spacing w:after="0" w:line="240" w:lineRule="auto"/>
              <w:jc w:val="center"/>
              <w:rPr>
                <w:rFonts w:asciiTheme="minorBidi" w:eastAsia="Times New Roman" w:hAnsiTheme="minorBidi"/>
                <w:sz w:val="20"/>
                <w:szCs w:val="20"/>
                <w:lang w:val="id-ID"/>
              </w:rPr>
            </w:pPr>
            <w:r w:rsidRPr="00FC10A6">
              <w:rPr>
                <w:rFonts w:asciiTheme="minorBidi" w:eastAsia="Times New Roman" w:hAnsiTheme="minorBidi"/>
                <w:sz w:val="20"/>
                <w:szCs w:val="20"/>
              </w:rPr>
              <w:t>Sig</w:t>
            </w:r>
            <w:r>
              <w:rPr>
                <w:rFonts w:asciiTheme="minorBidi" w:eastAsia="Times New Roman" w:hAnsiTheme="minorBidi"/>
                <w:sz w:val="20"/>
                <w:szCs w:val="20"/>
                <w:lang w:val="id-ID"/>
              </w:rPr>
              <w:t>.</w:t>
            </w:r>
          </w:p>
        </w:tc>
      </w:tr>
      <w:tr w:rsidR="00853A85" w:rsidRPr="00604E46" w:rsidTr="00FC10A6">
        <w:trPr>
          <w:jc w:val="center"/>
        </w:trPr>
        <w:tc>
          <w:tcPr>
            <w:tcW w:w="950" w:type="dxa"/>
            <w:tcBorders>
              <w:top w:val="single" w:sz="4" w:space="0" w:color="auto"/>
              <w:left w:val="single" w:sz="4" w:space="0" w:color="auto"/>
              <w:bottom w:val="single" w:sz="4" w:space="0" w:color="auto"/>
              <w:right w:val="single" w:sz="4" w:space="0" w:color="auto"/>
              <w:tl2br w:val="nil"/>
              <w:tr2bl w:val="nil"/>
            </w:tcBorders>
          </w:tcPr>
          <w:p w:rsidR="00853A85" w:rsidRPr="00604E46" w:rsidRDefault="00853A85" w:rsidP="00FC10A6">
            <w:pPr>
              <w:spacing w:after="0" w:line="240" w:lineRule="auto"/>
              <w:jc w:val="center"/>
              <w:rPr>
                <w:rFonts w:asciiTheme="minorBidi" w:eastAsia="Times New Roman" w:hAnsiTheme="minorBidi"/>
                <w:sz w:val="20"/>
                <w:szCs w:val="20"/>
                <w:lang w:val="id-ID"/>
              </w:rPr>
            </w:pPr>
            <w:r w:rsidRPr="00604E46">
              <w:rPr>
                <w:rFonts w:asciiTheme="minorBidi" w:eastAsia="Times New Roman" w:hAnsiTheme="minorBidi"/>
                <w:sz w:val="20"/>
                <w:szCs w:val="20"/>
              </w:rPr>
              <w:t>X</w:t>
            </w:r>
            <w:r w:rsidRPr="00604E46">
              <w:rPr>
                <w:rFonts w:asciiTheme="minorBidi" w:eastAsia="Times New Roman" w:hAnsiTheme="minorBidi"/>
                <w:sz w:val="20"/>
                <w:szCs w:val="20"/>
                <w:vertAlign w:val="subscript"/>
                <w:lang w:val="id-ID"/>
              </w:rPr>
              <w:t>2</w:t>
            </w:r>
            <w:r w:rsidRPr="00604E46">
              <w:rPr>
                <w:rFonts w:asciiTheme="minorBidi" w:eastAsia="Times New Roman" w:hAnsiTheme="minorBidi"/>
                <w:sz w:val="20"/>
                <w:szCs w:val="20"/>
                <w:lang w:val="id-ID"/>
              </w:rPr>
              <w:sym w:font="Wingdings" w:char="F0E0"/>
            </w:r>
            <w:r w:rsidRPr="00604E46">
              <w:rPr>
                <w:rFonts w:asciiTheme="minorBidi" w:eastAsia="Times New Roman" w:hAnsiTheme="minorBidi"/>
                <w:sz w:val="20"/>
                <w:szCs w:val="20"/>
                <w:lang w:val="id-ID"/>
              </w:rPr>
              <w:t xml:space="preserve"> </w:t>
            </w:r>
            <w:r w:rsidRPr="00604E46">
              <w:rPr>
                <w:rFonts w:asciiTheme="minorBidi" w:eastAsia="Times New Roman" w:hAnsiTheme="minorBidi"/>
                <w:sz w:val="20"/>
                <w:szCs w:val="20"/>
              </w:rPr>
              <w:t>Y</w:t>
            </w:r>
            <w:r>
              <w:rPr>
                <w:rFonts w:asciiTheme="minorBidi" w:eastAsia="Times New Roman" w:hAnsiTheme="minorBidi"/>
                <w:sz w:val="20"/>
                <w:szCs w:val="20"/>
                <w:vertAlign w:val="subscript"/>
                <w:lang w:val="id-ID"/>
              </w:rPr>
              <w:t>2</w:t>
            </w:r>
          </w:p>
        </w:tc>
        <w:tc>
          <w:tcPr>
            <w:tcW w:w="850" w:type="dxa"/>
            <w:tcBorders>
              <w:top w:val="single" w:sz="4" w:space="0" w:color="auto"/>
              <w:left w:val="single" w:sz="4" w:space="0" w:color="auto"/>
              <w:bottom w:val="single" w:sz="4" w:space="0" w:color="auto"/>
              <w:right w:val="single" w:sz="4" w:space="0" w:color="auto"/>
              <w:tl2br w:val="nil"/>
              <w:tr2bl w:val="nil"/>
            </w:tcBorders>
          </w:tcPr>
          <w:p w:rsidR="00853A85" w:rsidRPr="00853A85" w:rsidRDefault="00853A85" w:rsidP="00853A85">
            <w:pPr>
              <w:spacing w:after="0" w:line="240" w:lineRule="auto"/>
              <w:jc w:val="center"/>
              <w:rPr>
                <w:rFonts w:asciiTheme="minorBidi" w:eastAsia="Times New Roman" w:hAnsiTheme="minorBidi"/>
                <w:sz w:val="20"/>
                <w:szCs w:val="20"/>
                <w:lang w:val="id-ID"/>
              </w:rPr>
            </w:pPr>
            <w:r w:rsidRPr="00FC10A6">
              <w:rPr>
                <w:rFonts w:asciiTheme="minorBidi" w:eastAsia="Times New Roman" w:hAnsiTheme="minorBidi"/>
                <w:sz w:val="20"/>
                <w:szCs w:val="20"/>
              </w:rPr>
              <w:t>0,</w:t>
            </w:r>
            <w:r>
              <w:rPr>
                <w:rFonts w:asciiTheme="minorBidi" w:eastAsia="Times New Roman" w:hAnsiTheme="minorBidi"/>
                <w:sz w:val="20"/>
                <w:szCs w:val="20"/>
                <w:lang w:val="id-ID"/>
              </w:rPr>
              <w:t>302</w:t>
            </w:r>
          </w:p>
        </w:tc>
        <w:tc>
          <w:tcPr>
            <w:tcW w:w="895" w:type="dxa"/>
            <w:tcBorders>
              <w:top w:val="single" w:sz="4" w:space="0" w:color="auto"/>
              <w:left w:val="single" w:sz="4" w:space="0" w:color="auto"/>
              <w:bottom w:val="single" w:sz="4" w:space="0" w:color="auto"/>
              <w:right w:val="single" w:sz="4" w:space="0" w:color="auto"/>
              <w:tl2br w:val="nil"/>
              <w:tr2bl w:val="nil"/>
            </w:tcBorders>
          </w:tcPr>
          <w:p w:rsidR="00853A85" w:rsidRPr="00853A85" w:rsidRDefault="00853A85" w:rsidP="00853A85">
            <w:pPr>
              <w:spacing w:after="0" w:line="240" w:lineRule="auto"/>
              <w:jc w:val="center"/>
              <w:rPr>
                <w:rFonts w:asciiTheme="minorBidi" w:eastAsia="Times New Roman" w:hAnsiTheme="minorBidi"/>
                <w:sz w:val="20"/>
                <w:szCs w:val="20"/>
                <w:lang w:val="id-ID"/>
              </w:rPr>
            </w:pPr>
            <w:r>
              <w:rPr>
                <w:rFonts w:asciiTheme="minorBidi" w:eastAsia="Times New Roman" w:hAnsiTheme="minorBidi"/>
                <w:sz w:val="20"/>
                <w:szCs w:val="20"/>
                <w:lang w:val="id-ID"/>
              </w:rPr>
              <w:t>1.998</w:t>
            </w:r>
          </w:p>
        </w:tc>
        <w:tc>
          <w:tcPr>
            <w:tcW w:w="738" w:type="dxa"/>
            <w:tcBorders>
              <w:top w:val="single" w:sz="4" w:space="0" w:color="auto"/>
              <w:left w:val="single" w:sz="4" w:space="0" w:color="auto"/>
              <w:bottom w:val="single" w:sz="4" w:space="0" w:color="auto"/>
              <w:right w:val="single" w:sz="4" w:space="0" w:color="auto"/>
              <w:tl2br w:val="nil"/>
              <w:tr2bl w:val="nil"/>
            </w:tcBorders>
          </w:tcPr>
          <w:p w:rsidR="00853A85" w:rsidRPr="00853A85" w:rsidRDefault="00853A85" w:rsidP="00853A85">
            <w:pPr>
              <w:spacing w:after="0" w:line="240" w:lineRule="auto"/>
              <w:jc w:val="center"/>
              <w:rPr>
                <w:rFonts w:asciiTheme="minorBidi" w:eastAsia="Times New Roman" w:hAnsiTheme="minorBidi"/>
                <w:sz w:val="20"/>
                <w:szCs w:val="20"/>
                <w:lang w:val="id-ID"/>
              </w:rPr>
            </w:pPr>
            <w:r w:rsidRPr="00FC10A6">
              <w:rPr>
                <w:rFonts w:asciiTheme="minorBidi" w:eastAsia="Times New Roman" w:hAnsiTheme="minorBidi"/>
                <w:sz w:val="20"/>
                <w:szCs w:val="20"/>
              </w:rPr>
              <w:t>0,0</w:t>
            </w:r>
            <w:r>
              <w:rPr>
                <w:rFonts w:asciiTheme="minorBidi" w:eastAsia="Times New Roman" w:hAnsiTheme="minorBidi"/>
                <w:sz w:val="20"/>
                <w:szCs w:val="20"/>
                <w:lang w:val="id-ID"/>
              </w:rPr>
              <w:t>49</w:t>
            </w:r>
          </w:p>
        </w:tc>
        <w:tc>
          <w:tcPr>
            <w:tcW w:w="968" w:type="dxa"/>
            <w:tcBorders>
              <w:top w:val="single" w:sz="4" w:space="0" w:color="auto"/>
              <w:left w:val="single" w:sz="4" w:space="0" w:color="auto"/>
              <w:bottom w:val="single" w:sz="4" w:space="0" w:color="auto"/>
              <w:right w:val="single" w:sz="4" w:space="0" w:color="auto"/>
              <w:tl2br w:val="nil"/>
              <w:tr2bl w:val="nil"/>
            </w:tcBorders>
          </w:tcPr>
          <w:p w:rsidR="00853A85" w:rsidRPr="00FC10A6" w:rsidRDefault="00853A85" w:rsidP="00FC10A6">
            <w:pPr>
              <w:spacing w:after="0" w:line="240" w:lineRule="auto"/>
              <w:jc w:val="center"/>
              <w:rPr>
                <w:rFonts w:asciiTheme="minorBidi" w:eastAsia="Times New Roman" w:hAnsiTheme="minorBidi"/>
                <w:sz w:val="20"/>
                <w:szCs w:val="20"/>
                <w:lang w:val="id-ID"/>
              </w:rPr>
            </w:pPr>
            <w:r w:rsidRPr="00FC10A6">
              <w:rPr>
                <w:rFonts w:asciiTheme="minorBidi" w:eastAsia="Times New Roman" w:hAnsiTheme="minorBidi"/>
                <w:sz w:val="20"/>
                <w:szCs w:val="20"/>
              </w:rPr>
              <w:t>Sig</w:t>
            </w:r>
            <w:r>
              <w:rPr>
                <w:rFonts w:asciiTheme="minorBidi" w:eastAsia="Times New Roman" w:hAnsiTheme="minorBidi"/>
                <w:sz w:val="20"/>
                <w:szCs w:val="20"/>
                <w:lang w:val="id-ID"/>
              </w:rPr>
              <w:t>.</w:t>
            </w:r>
          </w:p>
        </w:tc>
      </w:tr>
      <w:tr w:rsidR="00853A85" w:rsidRPr="00604E46" w:rsidTr="00FC10A6">
        <w:trPr>
          <w:jc w:val="center"/>
        </w:trPr>
        <w:tc>
          <w:tcPr>
            <w:tcW w:w="950" w:type="dxa"/>
            <w:tcBorders>
              <w:top w:val="single" w:sz="4" w:space="0" w:color="auto"/>
              <w:left w:val="single" w:sz="4" w:space="0" w:color="auto"/>
              <w:bottom w:val="single" w:sz="4" w:space="0" w:color="auto"/>
              <w:right w:val="single" w:sz="4" w:space="0" w:color="auto"/>
              <w:tl2br w:val="nil"/>
              <w:tr2bl w:val="nil"/>
            </w:tcBorders>
          </w:tcPr>
          <w:p w:rsidR="00853A85" w:rsidRPr="00FC10A6" w:rsidRDefault="00853A85" w:rsidP="00FC10A6">
            <w:pPr>
              <w:spacing w:after="0" w:line="240" w:lineRule="auto"/>
              <w:jc w:val="center"/>
              <w:rPr>
                <w:rFonts w:asciiTheme="minorBidi" w:eastAsia="Times New Roman" w:hAnsiTheme="minorBidi"/>
                <w:sz w:val="20"/>
                <w:szCs w:val="20"/>
                <w:lang w:val="id-ID"/>
              </w:rPr>
            </w:pPr>
            <w:r w:rsidRPr="00604E46">
              <w:rPr>
                <w:rFonts w:asciiTheme="minorBidi" w:eastAsia="Times New Roman" w:hAnsiTheme="minorBidi"/>
                <w:sz w:val="20"/>
                <w:szCs w:val="20"/>
              </w:rPr>
              <w:t>X</w:t>
            </w:r>
            <w:r w:rsidRPr="00604E46">
              <w:rPr>
                <w:rFonts w:asciiTheme="minorBidi" w:eastAsia="Times New Roman" w:hAnsiTheme="minorBidi"/>
                <w:sz w:val="20"/>
                <w:szCs w:val="20"/>
                <w:vertAlign w:val="subscript"/>
                <w:lang w:val="id-ID"/>
              </w:rPr>
              <w:t>3</w:t>
            </w:r>
            <w:r w:rsidRPr="00604E46">
              <w:rPr>
                <w:rFonts w:asciiTheme="minorBidi" w:eastAsia="Times New Roman" w:hAnsiTheme="minorBidi"/>
                <w:sz w:val="20"/>
                <w:szCs w:val="20"/>
                <w:lang w:val="id-ID"/>
              </w:rPr>
              <w:sym w:font="Wingdings" w:char="F0E0"/>
            </w:r>
            <w:r w:rsidRPr="00604E46">
              <w:rPr>
                <w:rFonts w:asciiTheme="minorBidi" w:eastAsia="Times New Roman" w:hAnsiTheme="minorBidi"/>
                <w:sz w:val="20"/>
                <w:szCs w:val="20"/>
                <w:lang w:val="id-ID"/>
              </w:rPr>
              <w:t xml:space="preserve"> </w:t>
            </w:r>
            <w:r w:rsidRPr="00604E46">
              <w:rPr>
                <w:rFonts w:asciiTheme="minorBidi" w:eastAsia="Times New Roman" w:hAnsiTheme="minorBidi"/>
                <w:sz w:val="20"/>
                <w:szCs w:val="20"/>
              </w:rPr>
              <w:t>Y</w:t>
            </w:r>
            <w:r>
              <w:rPr>
                <w:rFonts w:asciiTheme="minorBidi" w:eastAsia="Times New Roman" w:hAnsiTheme="minorBidi"/>
                <w:sz w:val="20"/>
                <w:szCs w:val="20"/>
                <w:vertAlign w:val="subscript"/>
                <w:lang w:val="id-ID"/>
              </w:rPr>
              <w:t>2</w:t>
            </w:r>
          </w:p>
        </w:tc>
        <w:tc>
          <w:tcPr>
            <w:tcW w:w="850" w:type="dxa"/>
            <w:tcBorders>
              <w:top w:val="single" w:sz="4" w:space="0" w:color="auto"/>
              <w:left w:val="single" w:sz="4" w:space="0" w:color="auto"/>
              <w:bottom w:val="single" w:sz="4" w:space="0" w:color="auto"/>
              <w:right w:val="single" w:sz="4" w:space="0" w:color="auto"/>
              <w:tl2br w:val="nil"/>
              <w:tr2bl w:val="nil"/>
            </w:tcBorders>
          </w:tcPr>
          <w:p w:rsidR="00853A85" w:rsidRPr="00853A85" w:rsidRDefault="00853A85" w:rsidP="00853A85">
            <w:pPr>
              <w:spacing w:after="0" w:line="240" w:lineRule="auto"/>
              <w:jc w:val="center"/>
              <w:rPr>
                <w:rFonts w:asciiTheme="minorBidi" w:eastAsia="Times New Roman" w:hAnsiTheme="minorBidi"/>
                <w:sz w:val="20"/>
                <w:szCs w:val="20"/>
                <w:lang w:val="id-ID"/>
              </w:rPr>
            </w:pPr>
            <w:r w:rsidRPr="00FC10A6">
              <w:rPr>
                <w:rFonts w:asciiTheme="minorBidi" w:eastAsia="Times New Roman" w:hAnsiTheme="minorBidi"/>
                <w:sz w:val="20"/>
                <w:szCs w:val="20"/>
              </w:rPr>
              <w:t>0,</w:t>
            </w:r>
            <w:r>
              <w:rPr>
                <w:rFonts w:asciiTheme="minorBidi" w:eastAsia="Times New Roman" w:hAnsiTheme="minorBidi"/>
                <w:sz w:val="20"/>
                <w:szCs w:val="20"/>
                <w:lang w:val="id-ID"/>
              </w:rPr>
              <w:t>336</w:t>
            </w:r>
          </w:p>
        </w:tc>
        <w:tc>
          <w:tcPr>
            <w:tcW w:w="895" w:type="dxa"/>
            <w:tcBorders>
              <w:top w:val="single" w:sz="4" w:space="0" w:color="auto"/>
              <w:left w:val="single" w:sz="4" w:space="0" w:color="auto"/>
              <w:bottom w:val="single" w:sz="4" w:space="0" w:color="auto"/>
              <w:right w:val="single" w:sz="4" w:space="0" w:color="auto"/>
              <w:tl2br w:val="nil"/>
              <w:tr2bl w:val="nil"/>
            </w:tcBorders>
          </w:tcPr>
          <w:p w:rsidR="00853A85" w:rsidRPr="00853A85" w:rsidRDefault="00853A85" w:rsidP="00853A85">
            <w:pPr>
              <w:spacing w:after="0" w:line="240" w:lineRule="auto"/>
              <w:jc w:val="center"/>
              <w:rPr>
                <w:rFonts w:asciiTheme="minorBidi" w:eastAsia="Times New Roman" w:hAnsiTheme="minorBidi"/>
                <w:sz w:val="20"/>
                <w:szCs w:val="20"/>
                <w:lang w:val="id-ID"/>
              </w:rPr>
            </w:pPr>
            <w:r>
              <w:rPr>
                <w:rFonts w:asciiTheme="minorBidi" w:eastAsia="Times New Roman" w:hAnsiTheme="minorBidi"/>
                <w:sz w:val="20"/>
                <w:szCs w:val="20"/>
                <w:lang w:val="id-ID"/>
              </w:rPr>
              <w:t>3.864</w:t>
            </w:r>
          </w:p>
        </w:tc>
        <w:tc>
          <w:tcPr>
            <w:tcW w:w="738" w:type="dxa"/>
            <w:tcBorders>
              <w:top w:val="single" w:sz="4" w:space="0" w:color="auto"/>
              <w:left w:val="single" w:sz="4" w:space="0" w:color="auto"/>
              <w:bottom w:val="single" w:sz="4" w:space="0" w:color="auto"/>
              <w:right w:val="single" w:sz="4" w:space="0" w:color="auto"/>
              <w:tl2br w:val="nil"/>
              <w:tr2bl w:val="nil"/>
            </w:tcBorders>
          </w:tcPr>
          <w:p w:rsidR="00853A85" w:rsidRPr="00FC10A6" w:rsidRDefault="00853A85" w:rsidP="00FC10A6">
            <w:pPr>
              <w:spacing w:after="0" w:line="240" w:lineRule="auto"/>
              <w:jc w:val="center"/>
              <w:rPr>
                <w:rFonts w:asciiTheme="minorBidi" w:eastAsia="Times New Roman" w:hAnsiTheme="minorBidi"/>
                <w:sz w:val="20"/>
                <w:szCs w:val="20"/>
              </w:rPr>
            </w:pPr>
            <w:r w:rsidRPr="00FC10A6">
              <w:rPr>
                <w:rFonts w:asciiTheme="minorBidi" w:eastAsia="Times New Roman" w:hAnsiTheme="minorBidi"/>
                <w:sz w:val="20"/>
                <w:szCs w:val="20"/>
              </w:rPr>
              <w:t>0,000</w:t>
            </w:r>
          </w:p>
        </w:tc>
        <w:tc>
          <w:tcPr>
            <w:tcW w:w="968" w:type="dxa"/>
            <w:tcBorders>
              <w:top w:val="single" w:sz="4" w:space="0" w:color="auto"/>
              <w:left w:val="single" w:sz="4" w:space="0" w:color="auto"/>
              <w:bottom w:val="single" w:sz="4" w:space="0" w:color="auto"/>
              <w:right w:val="single" w:sz="4" w:space="0" w:color="auto"/>
              <w:tl2br w:val="nil"/>
              <w:tr2bl w:val="nil"/>
            </w:tcBorders>
          </w:tcPr>
          <w:p w:rsidR="00853A85" w:rsidRPr="00FC10A6" w:rsidRDefault="00853A85" w:rsidP="00FC10A6">
            <w:pPr>
              <w:spacing w:after="0" w:line="240" w:lineRule="auto"/>
              <w:jc w:val="center"/>
              <w:rPr>
                <w:rFonts w:asciiTheme="minorBidi" w:eastAsia="Times New Roman" w:hAnsiTheme="minorBidi"/>
                <w:sz w:val="20"/>
                <w:szCs w:val="20"/>
                <w:lang w:val="id-ID"/>
              </w:rPr>
            </w:pPr>
            <w:r>
              <w:rPr>
                <w:rFonts w:asciiTheme="minorBidi" w:eastAsia="Times New Roman" w:hAnsiTheme="minorBidi"/>
                <w:sz w:val="20"/>
                <w:szCs w:val="20"/>
              </w:rPr>
              <w:t>Sig</w:t>
            </w:r>
            <w:r>
              <w:rPr>
                <w:rFonts w:asciiTheme="minorBidi" w:eastAsia="Times New Roman" w:hAnsiTheme="minorBidi"/>
                <w:sz w:val="20"/>
                <w:szCs w:val="20"/>
                <w:lang w:val="id-ID"/>
              </w:rPr>
              <w:t>.</w:t>
            </w:r>
          </w:p>
        </w:tc>
      </w:tr>
    </w:tbl>
    <w:p w:rsidR="00FC10A6" w:rsidRPr="00FC10A6" w:rsidRDefault="00FC10A6" w:rsidP="00FC10A6">
      <w:pPr>
        <w:spacing w:after="0"/>
        <w:jc w:val="both"/>
        <w:rPr>
          <w:rFonts w:asciiTheme="minorBidi" w:hAnsiTheme="minorBidi"/>
          <w:lang w:val="id-ID"/>
        </w:rPr>
      </w:pPr>
      <w:r w:rsidRPr="00FC10A6">
        <w:rPr>
          <w:rFonts w:asciiTheme="minorBidi" w:hAnsiTheme="minorBidi"/>
          <w:sz w:val="20"/>
          <w:szCs w:val="20"/>
          <w:lang w:val="id-ID"/>
        </w:rPr>
        <w:t>Sumber: Data Diolah Peneliti, 2018</w:t>
      </w:r>
    </w:p>
    <w:p w:rsidR="00853A85" w:rsidRPr="00853A85" w:rsidRDefault="00853A85" w:rsidP="00853A85">
      <w:pPr>
        <w:pStyle w:val="ListParagraph"/>
        <w:spacing w:after="0" w:line="276" w:lineRule="auto"/>
        <w:ind w:left="0" w:firstLine="426"/>
        <w:jc w:val="both"/>
        <w:rPr>
          <w:rFonts w:asciiTheme="minorBidi" w:hAnsiTheme="minorBidi" w:cstheme="minorBidi"/>
        </w:rPr>
      </w:pPr>
      <w:proofErr w:type="spellStart"/>
      <w:r w:rsidRPr="00853A85">
        <w:rPr>
          <w:rFonts w:asciiTheme="minorBidi" w:hAnsiTheme="minorBidi" w:cstheme="minorBidi"/>
        </w:rPr>
        <w:t>Berdasarkan</w:t>
      </w:r>
      <w:proofErr w:type="spellEnd"/>
      <w:r w:rsidRPr="00853A85">
        <w:rPr>
          <w:rFonts w:asciiTheme="minorBidi" w:hAnsiTheme="minorBidi" w:cstheme="minorBidi"/>
        </w:rPr>
        <w:t xml:space="preserve"> </w:t>
      </w:r>
      <w:proofErr w:type="spellStart"/>
      <w:r w:rsidRPr="00853A85">
        <w:rPr>
          <w:rFonts w:asciiTheme="minorBidi" w:hAnsiTheme="minorBidi" w:cstheme="minorBidi"/>
        </w:rPr>
        <w:t>hasil</w:t>
      </w:r>
      <w:proofErr w:type="spellEnd"/>
      <w:r w:rsidRPr="00853A85">
        <w:rPr>
          <w:rFonts w:asciiTheme="minorBidi" w:hAnsiTheme="minorBidi" w:cstheme="minorBidi"/>
        </w:rPr>
        <w:t xml:space="preserve"> </w:t>
      </w:r>
      <w:proofErr w:type="spellStart"/>
      <w:r w:rsidRPr="00853A85">
        <w:rPr>
          <w:rFonts w:asciiTheme="minorBidi" w:hAnsiTheme="minorBidi" w:cstheme="minorBidi"/>
        </w:rPr>
        <w:t>tersebut</w:t>
      </w:r>
      <w:proofErr w:type="spellEnd"/>
      <w:r w:rsidRPr="00853A85">
        <w:rPr>
          <w:rFonts w:asciiTheme="minorBidi" w:hAnsiTheme="minorBidi" w:cstheme="minorBidi"/>
        </w:rPr>
        <w:t xml:space="preserve"> </w:t>
      </w:r>
      <w:proofErr w:type="spellStart"/>
      <w:r w:rsidRPr="00853A85">
        <w:rPr>
          <w:rFonts w:asciiTheme="minorBidi" w:hAnsiTheme="minorBidi" w:cstheme="minorBidi"/>
        </w:rPr>
        <w:t>dapat</w:t>
      </w:r>
      <w:proofErr w:type="spellEnd"/>
      <w:r w:rsidRPr="00853A85">
        <w:rPr>
          <w:rFonts w:asciiTheme="minorBidi" w:hAnsiTheme="minorBidi" w:cstheme="minorBidi"/>
        </w:rPr>
        <w:t xml:space="preserve"> </w:t>
      </w:r>
      <w:proofErr w:type="spellStart"/>
      <w:r w:rsidRPr="00853A85">
        <w:rPr>
          <w:rFonts w:asciiTheme="minorBidi" w:hAnsiTheme="minorBidi" w:cstheme="minorBidi"/>
        </w:rPr>
        <w:t>diperoleh</w:t>
      </w:r>
      <w:proofErr w:type="spellEnd"/>
      <w:r w:rsidRPr="00853A85">
        <w:rPr>
          <w:rFonts w:asciiTheme="minorBidi" w:hAnsiTheme="minorBidi" w:cstheme="minorBidi"/>
        </w:rPr>
        <w:t xml:space="preserve"> </w:t>
      </w:r>
      <w:proofErr w:type="spellStart"/>
      <w:r w:rsidRPr="00853A85">
        <w:rPr>
          <w:rFonts w:asciiTheme="minorBidi" w:hAnsiTheme="minorBidi" w:cstheme="minorBidi"/>
        </w:rPr>
        <w:t>persamaan</w:t>
      </w:r>
      <w:proofErr w:type="spellEnd"/>
      <w:r w:rsidRPr="00853A85">
        <w:rPr>
          <w:rFonts w:asciiTheme="minorBidi" w:hAnsiTheme="minorBidi" w:cstheme="minorBidi"/>
        </w:rPr>
        <w:t xml:space="preserve"> </w:t>
      </w:r>
      <w:proofErr w:type="spellStart"/>
      <w:r w:rsidRPr="00853A85">
        <w:rPr>
          <w:rFonts w:asciiTheme="minorBidi" w:hAnsiTheme="minorBidi" w:cstheme="minorBidi"/>
        </w:rPr>
        <w:t>regresi</w:t>
      </w:r>
      <w:proofErr w:type="spellEnd"/>
      <w:r w:rsidRPr="00853A85">
        <w:rPr>
          <w:rFonts w:asciiTheme="minorBidi" w:hAnsiTheme="minorBidi" w:cstheme="minorBidi"/>
        </w:rPr>
        <w:t xml:space="preserve"> linier </w:t>
      </w:r>
      <w:proofErr w:type="spellStart"/>
      <w:r w:rsidRPr="00853A85">
        <w:rPr>
          <w:rFonts w:asciiTheme="minorBidi" w:hAnsiTheme="minorBidi" w:cstheme="minorBidi"/>
        </w:rPr>
        <w:t>berganda</w:t>
      </w:r>
      <w:proofErr w:type="spellEnd"/>
      <w:r w:rsidRPr="00853A85">
        <w:rPr>
          <w:rFonts w:asciiTheme="minorBidi" w:hAnsiTheme="minorBidi" w:cstheme="minorBidi"/>
        </w:rPr>
        <w:t xml:space="preserve"> </w:t>
      </w:r>
      <w:proofErr w:type="spellStart"/>
      <w:r w:rsidRPr="00853A85">
        <w:rPr>
          <w:rFonts w:asciiTheme="minorBidi" w:hAnsiTheme="minorBidi" w:cstheme="minorBidi"/>
        </w:rPr>
        <w:t>sebagai</w:t>
      </w:r>
      <w:proofErr w:type="spellEnd"/>
      <w:r w:rsidRPr="00853A85">
        <w:rPr>
          <w:rFonts w:asciiTheme="minorBidi" w:hAnsiTheme="minorBidi" w:cstheme="minorBidi"/>
        </w:rPr>
        <w:t xml:space="preserve"> </w:t>
      </w:r>
      <w:proofErr w:type="spellStart"/>
      <w:proofErr w:type="gramStart"/>
      <w:r w:rsidRPr="00853A85">
        <w:rPr>
          <w:rFonts w:asciiTheme="minorBidi" w:hAnsiTheme="minorBidi" w:cstheme="minorBidi"/>
        </w:rPr>
        <w:t>berikut</w:t>
      </w:r>
      <w:proofErr w:type="spellEnd"/>
      <w:r w:rsidRPr="00853A85">
        <w:rPr>
          <w:rFonts w:asciiTheme="minorBidi" w:hAnsiTheme="minorBidi" w:cstheme="minorBidi"/>
        </w:rPr>
        <w:t xml:space="preserve"> :</w:t>
      </w:r>
      <w:proofErr w:type="gramEnd"/>
    </w:p>
    <w:p w:rsidR="00853A85" w:rsidRPr="00853A85" w:rsidRDefault="00853A85" w:rsidP="00853A85">
      <w:pPr>
        <w:autoSpaceDE w:val="0"/>
        <w:autoSpaceDN w:val="0"/>
        <w:adjustRightInd w:val="0"/>
        <w:spacing w:after="0"/>
        <w:jc w:val="both"/>
        <w:rPr>
          <w:rFonts w:asciiTheme="minorBidi" w:hAnsiTheme="minorBidi"/>
          <w:lang w:val="id-ID"/>
        </w:rPr>
      </w:pPr>
      <w:r w:rsidRPr="00853A85">
        <w:rPr>
          <w:rFonts w:asciiTheme="minorBidi" w:hAnsiTheme="minorBidi"/>
        </w:rPr>
        <w:t xml:space="preserve">Y = </w:t>
      </w:r>
      <w:r w:rsidRPr="00853A85">
        <w:rPr>
          <w:rFonts w:asciiTheme="minorBidi" w:hAnsiTheme="minorBidi"/>
          <w:lang w:val="id-ID"/>
        </w:rPr>
        <w:t>3,940</w:t>
      </w:r>
      <w:r w:rsidRPr="00853A85">
        <w:rPr>
          <w:rFonts w:asciiTheme="minorBidi" w:hAnsiTheme="minorBidi"/>
        </w:rPr>
        <w:t xml:space="preserve"> + 0,2</w:t>
      </w:r>
      <w:r w:rsidRPr="00853A85">
        <w:rPr>
          <w:rFonts w:asciiTheme="minorBidi" w:hAnsiTheme="minorBidi"/>
          <w:lang w:val="id-ID"/>
        </w:rPr>
        <w:t>44</w:t>
      </w:r>
      <w:r w:rsidRPr="00853A85">
        <w:rPr>
          <w:rFonts w:asciiTheme="minorBidi" w:hAnsiTheme="minorBidi"/>
        </w:rPr>
        <w:t xml:space="preserve"> X</w:t>
      </w:r>
      <w:r w:rsidRPr="00853A85">
        <w:rPr>
          <w:rFonts w:asciiTheme="minorBidi" w:hAnsiTheme="minorBidi"/>
          <w:vertAlign w:val="subscript"/>
        </w:rPr>
        <w:t>1</w:t>
      </w:r>
      <w:r w:rsidRPr="00853A85">
        <w:rPr>
          <w:rFonts w:asciiTheme="minorBidi" w:hAnsiTheme="minorBidi"/>
          <w:vertAlign w:val="subscript"/>
          <w:lang w:val="id-ID"/>
        </w:rPr>
        <w:t>(gaya hidup)</w:t>
      </w:r>
      <w:r w:rsidRPr="00853A85">
        <w:rPr>
          <w:rFonts w:asciiTheme="minorBidi" w:hAnsiTheme="minorBidi"/>
          <w:vertAlign w:val="subscript"/>
        </w:rPr>
        <w:t xml:space="preserve"> </w:t>
      </w:r>
      <w:r w:rsidRPr="00853A85">
        <w:rPr>
          <w:rFonts w:asciiTheme="minorBidi" w:hAnsiTheme="minorBidi"/>
        </w:rPr>
        <w:t>+ 0,3</w:t>
      </w:r>
      <w:r w:rsidRPr="00853A85">
        <w:rPr>
          <w:rFonts w:asciiTheme="minorBidi" w:hAnsiTheme="minorBidi"/>
          <w:lang w:val="id-ID"/>
        </w:rPr>
        <w:t>02</w:t>
      </w:r>
      <w:r w:rsidRPr="00853A85">
        <w:rPr>
          <w:rFonts w:asciiTheme="minorBidi" w:hAnsiTheme="minorBidi"/>
        </w:rPr>
        <w:t xml:space="preserve"> X</w:t>
      </w:r>
      <w:r w:rsidRPr="00853A85">
        <w:rPr>
          <w:rFonts w:asciiTheme="minorBidi" w:hAnsiTheme="minorBidi"/>
          <w:vertAlign w:val="subscript"/>
        </w:rPr>
        <w:t>2</w:t>
      </w:r>
      <w:r w:rsidRPr="00853A85">
        <w:rPr>
          <w:rFonts w:asciiTheme="minorBidi" w:hAnsiTheme="minorBidi"/>
          <w:vertAlign w:val="subscript"/>
          <w:lang w:val="id-ID"/>
        </w:rPr>
        <w:t>(reputasi merek)</w:t>
      </w:r>
      <w:r w:rsidRPr="00853A85">
        <w:rPr>
          <w:rFonts w:asciiTheme="minorBidi" w:hAnsiTheme="minorBidi"/>
          <w:vertAlign w:val="subscript"/>
        </w:rPr>
        <w:t xml:space="preserve"> </w:t>
      </w:r>
      <w:r w:rsidRPr="00853A85">
        <w:rPr>
          <w:rFonts w:asciiTheme="minorBidi" w:hAnsiTheme="minorBidi"/>
        </w:rPr>
        <w:t>+</w:t>
      </w:r>
      <w:r w:rsidRPr="00853A85">
        <w:rPr>
          <w:rFonts w:asciiTheme="minorBidi" w:hAnsiTheme="minorBidi"/>
          <w:lang w:val="id-ID"/>
        </w:rPr>
        <w:t>0,366 X</w:t>
      </w:r>
      <w:r w:rsidRPr="00853A85">
        <w:rPr>
          <w:rFonts w:asciiTheme="minorBidi" w:hAnsiTheme="minorBidi"/>
          <w:vertAlign w:val="subscript"/>
          <w:lang w:val="id-ID"/>
        </w:rPr>
        <w:t>3(kualitas pelayanan</w:t>
      </w:r>
      <w:proofErr w:type="gramStart"/>
      <w:r w:rsidRPr="00853A85">
        <w:rPr>
          <w:rFonts w:asciiTheme="minorBidi" w:hAnsiTheme="minorBidi"/>
          <w:vertAlign w:val="subscript"/>
          <w:lang w:val="id-ID"/>
        </w:rPr>
        <w:t>)+</w:t>
      </w:r>
      <w:proofErr w:type="gramEnd"/>
      <w:r w:rsidRPr="00853A85">
        <w:rPr>
          <w:rFonts w:asciiTheme="minorBidi" w:hAnsiTheme="minorBidi"/>
        </w:rPr>
        <w:t xml:space="preserve"> e</w:t>
      </w:r>
    </w:p>
    <w:p w:rsidR="00853A85" w:rsidRPr="00F24226" w:rsidRDefault="00853A85" w:rsidP="00853A85">
      <w:pPr>
        <w:autoSpaceDE w:val="0"/>
        <w:autoSpaceDN w:val="0"/>
        <w:adjustRightInd w:val="0"/>
        <w:spacing w:after="0"/>
        <w:jc w:val="both"/>
        <w:rPr>
          <w:rFonts w:asciiTheme="minorBidi" w:hAnsiTheme="minorBidi"/>
          <w:sz w:val="10"/>
          <w:szCs w:val="10"/>
          <w:lang w:val="id-ID"/>
        </w:rPr>
      </w:pPr>
    </w:p>
    <w:p w:rsidR="00853A85" w:rsidRPr="00853A85" w:rsidRDefault="00853A85" w:rsidP="00853A85">
      <w:pPr>
        <w:autoSpaceDE w:val="0"/>
        <w:autoSpaceDN w:val="0"/>
        <w:adjustRightInd w:val="0"/>
        <w:spacing w:after="0"/>
        <w:jc w:val="both"/>
        <w:rPr>
          <w:rFonts w:asciiTheme="minorBidi" w:hAnsiTheme="minorBidi"/>
          <w:lang w:val="id-ID"/>
        </w:rPr>
      </w:pPr>
      <w:r w:rsidRPr="00853A85">
        <w:rPr>
          <w:rFonts w:asciiTheme="minorBidi" w:hAnsiTheme="minorBidi"/>
          <w:lang w:val="id-ID"/>
        </w:rPr>
        <w:t>Keterangan :</w:t>
      </w:r>
    </w:p>
    <w:p w:rsidR="00853A85" w:rsidRPr="00853A85" w:rsidRDefault="00853A85" w:rsidP="00853A85">
      <w:pPr>
        <w:autoSpaceDE w:val="0"/>
        <w:autoSpaceDN w:val="0"/>
        <w:adjustRightInd w:val="0"/>
        <w:spacing w:after="0"/>
        <w:ind w:left="709" w:hanging="709"/>
        <w:jc w:val="both"/>
        <w:rPr>
          <w:rFonts w:asciiTheme="minorBidi" w:hAnsiTheme="minorBidi"/>
          <w:lang w:val="id-ID"/>
        </w:rPr>
      </w:pPr>
      <w:r>
        <w:rPr>
          <w:rFonts w:asciiTheme="minorBidi" w:hAnsiTheme="minorBidi"/>
          <w:lang w:val="id-ID"/>
        </w:rPr>
        <w:t>Y</w:t>
      </w:r>
      <w:r>
        <w:rPr>
          <w:rFonts w:asciiTheme="minorBidi" w:hAnsiTheme="minorBidi"/>
          <w:lang w:val="id-ID"/>
        </w:rPr>
        <w:tab/>
        <w:t>= Variabel terikat (</w:t>
      </w:r>
      <w:r w:rsidRPr="00853A85">
        <w:rPr>
          <w:rFonts w:asciiTheme="minorBidi" w:hAnsiTheme="minorBidi"/>
          <w:lang w:val="id-ID"/>
        </w:rPr>
        <w:t>Keputusan Pembelian)</w:t>
      </w:r>
    </w:p>
    <w:p w:rsidR="00853A85" w:rsidRPr="00853A85" w:rsidRDefault="00853A85" w:rsidP="00853A85">
      <w:pPr>
        <w:autoSpaceDE w:val="0"/>
        <w:autoSpaceDN w:val="0"/>
        <w:adjustRightInd w:val="0"/>
        <w:spacing w:after="0"/>
        <w:ind w:left="709" w:hanging="709"/>
        <w:jc w:val="both"/>
        <w:rPr>
          <w:rFonts w:asciiTheme="minorBidi" w:hAnsiTheme="minorBidi"/>
          <w:lang w:val="id-ID"/>
        </w:rPr>
      </w:pPr>
      <w:r>
        <w:rPr>
          <w:rFonts w:asciiTheme="minorBidi" w:hAnsiTheme="minorBidi"/>
          <w:lang w:val="id-ID"/>
        </w:rPr>
        <w:t>X1</w:t>
      </w:r>
      <w:r>
        <w:rPr>
          <w:rFonts w:asciiTheme="minorBidi" w:hAnsiTheme="minorBidi"/>
          <w:lang w:val="id-ID"/>
        </w:rPr>
        <w:tab/>
      </w:r>
      <w:r w:rsidRPr="00853A85">
        <w:rPr>
          <w:rFonts w:asciiTheme="minorBidi" w:hAnsiTheme="minorBidi"/>
          <w:lang w:val="id-ID"/>
        </w:rPr>
        <w:t>= Gaya hidup</w:t>
      </w:r>
    </w:p>
    <w:p w:rsidR="00853A85" w:rsidRPr="00853A85" w:rsidRDefault="00853A85" w:rsidP="00853A85">
      <w:pPr>
        <w:autoSpaceDE w:val="0"/>
        <w:autoSpaceDN w:val="0"/>
        <w:adjustRightInd w:val="0"/>
        <w:spacing w:after="0"/>
        <w:jc w:val="both"/>
        <w:rPr>
          <w:rFonts w:asciiTheme="minorBidi" w:hAnsiTheme="minorBidi"/>
          <w:lang w:val="id-ID"/>
        </w:rPr>
      </w:pPr>
      <w:r w:rsidRPr="00853A85">
        <w:rPr>
          <w:rFonts w:asciiTheme="minorBidi" w:hAnsiTheme="minorBidi"/>
          <w:lang w:val="id-ID"/>
        </w:rPr>
        <w:t>X2</w:t>
      </w:r>
      <w:r w:rsidRPr="00853A85">
        <w:rPr>
          <w:rFonts w:asciiTheme="minorBidi" w:hAnsiTheme="minorBidi"/>
          <w:lang w:val="id-ID"/>
        </w:rPr>
        <w:tab/>
        <w:t>= Reputasi merek</w:t>
      </w:r>
    </w:p>
    <w:p w:rsidR="00853A85" w:rsidRPr="00853A85" w:rsidRDefault="00853A85" w:rsidP="00853A85">
      <w:pPr>
        <w:autoSpaceDE w:val="0"/>
        <w:autoSpaceDN w:val="0"/>
        <w:adjustRightInd w:val="0"/>
        <w:spacing w:after="0"/>
        <w:jc w:val="both"/>
        <w:rPr>
          <w:rFonts w:asciiTheme="minorBidi" w:hAnsiTheme="minorBidi"/>
          <w:lang w:val="id-ID"/>
        </w:rPr>
      </w:pPr>
      <w:r>
        <w:rPr>
          <w:rFonts w:asciiTheme="minorBidi" w:hAnsiTheme="minorBidi"/>
          <w:lang w:val="id-ID"/>
        </w:rPr>
        <w:t>X3</w:t>
      </w:r>
      <w:r>
        <w:rPr>
          <w:rFonts w:asciiTheme="minorBidi" w:hAnsiTheme="minorBidi"/>
          <w:lang w:val="id-ID"/>
        </w:rPr>
        <w:tab/>
      </w:r>
      <w:r w:rsidRPr="00853A85">
        <w:rPr>
          <w:rFonts w:asciiTheme="minorBidi" w:hAnsiTheme="minorBidi"/>
          <w:lang w:val="id-ID"/>
        </w:rPr>
        <w:t>= Kualitas pelayanan</w:t>
      </w:r>
    </w:p>
    <w:p w:rsidR="00FC10A6" w:rsidRPr="00853A85" w:rsidRDefault="00853A85" w:rsidP="00853A85">
      <w:pPr>
        <w:pStyle w:val="ListParagraph"/>
        <w:spacing w:after="0" w:line="276" w:lineRule="auto"/>
        <w:ind w:left="0" w:firstLine="426"/>
        <w:jc w:val="both"/>
        <w:rPr>
          <w:rFonts w:asciiTheme="minorBidi" w:hAnsiTheme="minorBidi" w:cstheme="minorBidi"/>
          <w:lang w:val="id-ID"/>
        </w:rPr>
      </w:pPr>
      <w:r w:rsidRPr="00853A85">
        <w:rPr>
          <w:rFonts w:asciiTheme="minorBidi" w:hAnsiTheme="minorBidi" w:cstheme="minorBidi"/>
          <w:lang w:val="id-ID"/>
        </w:rPr>
        <w:t xml:space="preserve">Dari </w:t>
      </w:r>
      <w:proofErr w:type="spellStart"/>
      <w:r w:rsidRPr="00853A85">
        <w:rPr>
          <w:rFonts w:asciiTheme="minorBidi" w:hAnsiTheme="minorBidi" w:cstheme="minorBidi"/>
        </w:rPr>
        <w:t>persamaan</w:t>
      </w:r>
      <w:proofErr w:type="spellEnd"/>
      <w:r w:rsidRPr="00853A85">
        <w:rPr>
          <w:rFonts w:asciiTheme="minorBidi" w:hAnsiTheme="minorBidi" w:cstheme="minorBidi"/>
          <w:lang w:val="id-ID"/>
        </w:rPr>
        <w:t xml:space="preserve"> diatas diketahui :</w:t>
      </w:r>
    </w:p>
    <w:p w:rsidR="00853A85" w:rsidRDefault="00853A85" w:rsidP="00853A85">
      <w:pPr>
        <w:pStyle w:val="ListParagraph"/>
        <w:numPr>
          <w:ilvl w:val="1"/>
          <w:numId w:val="32"/>
        </w:numPr>
        <w:spacing w:after="0" w:line="276" w:lineRule="auto"/>
        <w:ind w:left="284" w:hanging="284"/>
        <w:jc w:val="both"/>
        <w:rPr>
          <w:rFonts w:asciiTheme="minorBidi" w:hAnsiTheme="minorBidi" w:cstheme="minorBidi"/>
          <w:lang w:val="id-ID"/>
        </w:rPr>
      </w:pPr>
      <w:r w:rsidRPr="00853A85">
        <w:rPr>
          <w:rFonts w:asciiTheme="minorBidi" w:hAnsiTheme="minorBidi" w:cstheme="minorBidi"/>
          <w:lang w:val="id-ID"/>
        </w:rPr>
        <w:t>Koefisien regresi variabel gaya hidup diketahu sebesar 0,244 adalah positif, artinya semakin kuat pengaruh variabel gaya hidup, maka semakin meningkatkan keputusan pembelian. Sebaliknya, semakin lemah pengaruh variabel gaya hidup, maka semakin menurunkan keputusan pembelian.</w:t>
      </w:r>
    </w:p>
    <w:p w:rsidR="00853A85" w:rsidRDefault="00853A85" w:rsidP="00853A85">
      <w:pPr>
        <w:pStyle w:val="ListParagraph"/>
        <w:numPr>
          <w:ilvl w:val="1"/>
          <w:numId w:val="32"/>
        </w:numPr>
        <w:spacing w:after="0" w:line="276" w:lineRule="auto"/>
        <w:ind w:left="284" w:hanging="284"/>
        <w:jc w:val="both"/>
        <w:rPr>
          <w:rFonts w:asciiTheme="minorBidi" w:hAnsiTheme="minorBidi" w:cstheme="minorBidi"/>
          <w:lang w:val="id-ID"/>
        </w:rPr>
      </w:pPr>
      <w:r w:rsidRPr="00853A85">
        <w:rPr>
          <w:rFonts w:asciiTheme="minorBidi" w:hAnsiTheme="minorBidi" w:cstheme="minorBidi"/>
          <w:lang w:val="id-ID"/>
        </w:rPr>
        <w:t>Koefisien regresi reputasi merek diketahui sebesar 0,302 adalah positif, artinya semakin kuat pengaruh variabel reputasi merek, makan akan meningkatkan keputusan pembelian. Sebaliknya, semakin lemah pengaruh variabel reputasi merek, maka semakin menurunkan keputusan pembelian.</w:t>
      </w:r>
    </w:p>
    <w:p w:rsidR="00853A85" w:rsidRDefault="00853A85" w:rsidP="00853A85">
      <w:pPr>
        <w:pStyle w:val="ListParagraph"/>
        <w:numPr>
          <w:ilvl w:val="1"/>
          <w:numId w:val="32"/>
        </w:numPr>
        <w:spacing w:after="0" w:line="276" w:lineRule="auto"/>
        <w:ind w:left="284" w:hanging="284"/>
        <w:jc w:val="both"/>
        <w:rPr>
          <w:rFonts w:asciiTheme="minorBidi" w:hAnsiTheme="minorBidi" w:cstheme="minorBidi"/>
          <w:lang w:val="id-ID"/>
        </w:rPr>
      </w:pPr>
      <w:r w:rsidRPr="00853A85">
        <w:rPr>
          <w:rFonts w:asciiTheme="minorBidi" w:hAnsiTheme="minorBidi" w:cstheme="minorBidi"/>
          <w:lang w:val="id-ID"/>
        </w:rPr>
        <w:t>Koefisien regresi kualitas pelayanan diketahui 0,336 adalah positif, artinya semakin kuat pengaruh variabel kualitas pelayanan, maka semakin meningkatkan keputusan pembelian. Sebaliknya, semakin lemah pengaruh variabel kualitas pelayanan maka semakin menurunkan keputusan pembelian.</w:t>
      </w:r>
    </w:p>
    <w:p w:rsidR="00F24226" w:rsidRDefault="00F24226" w:rsidP="00F24226">
      <w:pPr>
        <w:pStyle w:val="ListParagraph"/>
        <w:spacing w:after="0" w:line="276" w:lineRule="auto"/>
        <w:ind w:left="284"/>
        <w:jc w:val="both"/>
        <w:rPr>
          <w:rFonts w:asciiTheme="minorBidi" w:hAnsiTheme="minorBidi" w:cstheme="minorBidi"/>
          <w:lang w:val="id-ID"/>
        </w:rPr>
      </w:pPr>
    </w:p>
    <w:p w:rsidR="00F24226" w:rsidRDefault="00F24226" w:rsidP="00F24226">
      <w:pPr>
        <w:pStyle w:val="ListParagraph"/>
        <w:spacing w:after="0" w:line="276" w:lineRule="auto"/>
        <w:ind w:left="284"/>
        <w:jc w:val="both"/>
        <w:rPr>
          <w:rFonts w:asciiTheme="minorBidi" w:hAnsiTheme="minorBidi" w:cstheme="minorBidi"/>
          <w:lang w:val="id-ID"/>
        </w:rPr>
      </w:pPr>
    </w:p>
    <w:p w:rsidR="00F24226" w:rsidRDefault="00F24226" w:rsidP="00F24226">
      <w:pPr>
        <w:pStyle w:val="ListParagraph"/>
        <w:spacing w:after="0" w:line="276" w:lineRule="auto"/>
        <w:ind w:left="284"/>
        <w:jc w:val="both"/>
        <w:rPr>
          <w:rFonts w:asciiTheme="minorBidi" w:hAnsiTheme="minorBidi" w:cstheme="minorBidi"/>
          <w:lang w:val="id-ID"/>
        </w:rPr>
      </w:pPr>
    </w:p>
    <w:p w:rsidR="00F24226" w:rsidRPr="00F24226" w:rsidRDefault="00F24226" w:rsidP="00F24226">
      <w:pPr>
        <w:pStyle w:val="ListParagraph"/>
        <w:spacing w:after="0" w:line="276" w:lineRule="auto"/>
        <w:ind w:left="284"/>
        <w:jc w:val="both"/>
        <w:rPr>
          <w:rFonts w:asciiTheme="minorBidi" w:hAnsiTheme="minorBidi" w:cstheme="minorBidi"/>
          <w:sz w:val="10"/>
          <w:szCs w:val="10"/>
          <w:lang w:val="id-ID"/>
        </w:rPr>
      </w:pPr>
    </w:p>
    <w:p w:rsidR="00853A85" w:rsidRDefault="00F24226" w:rsidP="00F24226">
      <w:pPr>
        <w:pStyle w:val="ListParagraph"/>
        <w:numPr>
          <w:ilvl w:val="0"/>
          <w:numId w:val="18"/>
        </w:numPr>
        <w:spacing w:after="0" w:line="276" w:lineRule="auto"/>
        <w:ind w:left="426" w:hanging="142"/>
        <w:jc w:val="both"/>
        <w:rPr>
          <w:rFonts w:asciiTheme="minorBidi" w:hAnsiTheme="minorBidi" w:cstheme="minorBidi"/>
          <w:lang w:val="id-ID"/>
        </w:rPr>
      </w:pPr>
      <w:r>
        <w:rPr>
          <w:rFonts w:asciiTheme="minorBidi" w:hAnsiTheme="minorBidi" w:cstheme="minorBidi"/>
          <w:lang w:val="id-ID"/>
        </w:rPr>
        <w:lastRenderedPageBreak/>
        <w:t>Uji Hipotesis</w:t>
      </w:r>
    </w:p>
    <w:p w:rsidR="00F24226" w:rsidRDefault="00F24226" w:rsidP="00F24226">
      <w:pPr>
        <w:pStyle w:val="ListParagraph"/>
        <w:numPr>
          <w:ilvl w:val="0"/>
          <w:numId w:val="35"/>
        </w:numPr>
        <w:spacing w:after="0" w:line="276" w:lineRule="auto"/>
        <w:ind w:left="851" w:hanging="425"/>
        <w:jc w:val="both"/>
        <w:rPr>
          <w:rFonts w:asciiTheme="minorBidi" w:hAnsiTheme="minorBidi" w:cstheme="minorBidi"/>
          <w:lang w:val="id-ID"/>
        </w:rPr>
      </w:pPr>
      <w:r w:rsidRPr="00F24226">
        <w:rPr>
          <w:rFonts w:asciiTheme="minorBidi" w:hAnsiTheme="minorBidi" w:cstheme="minorBidi"/>
          <w:lang w:val="id-ID"/>
        </w:rPr>
        <w:t xml:space="preserve">Gaya hidup secara parsial berpengaruh signifikan terhadap keputusan pembelian. koefisien pengaruh gaya hidup terhadap keputusan pembelian sebesar  &lt; 0.198 dan nilai sig. sebesar 0.045 (sig. &lt; 0.05) H0 ditolak karena lebih kecil dari 0,05. Sehingga hipotesis yang menyatakan bahwa pengaruh gaya hidup signifikan terhadap keputusan pembelian diterima.  Jadi dapat disimpulkan semakin tinggi kualitas gaya hidup maka akan berdampak pada semakin tingginya keputusan pembelian di Resto Miami Chicken Purwosari. </w:t>
      </w:r>
    </w:p>
    <w:p w:rsidR="00F24226" w:rsidRDefault="00F24226" w:rsidP="00F24226">
      <w:pPr>
        <w:pStyle w:val="ListParagraph"/>
        <w:numPr>
          <w:ilvl w:val="0"/>
          <w:numId w:val="35"/>
        </w:numPr>
        <w:spacing w:after="0" w:line="276" w:lineRule="auto"/>
        <w:ind w:left="851" w:hanging="425"/>
        <w:jc w:val="both"/>
        <w:rPr>
          <w:rFonts w:asciiTheme="minorBidi" w:hAnsiTheme="minorBidi" w:cstheme="minorBidi"/>
          <w:lang w:val="id-ID"/>
        </w:rPr>
      </w:pPr>
      <w:r w:rsidRPr="00F24226">
        <w:rPr>
          <w:rFonts w:asciiTheme="minorBidi" w:hAnsiTheme="minorBidi" w:cstheme="minorBidi"/>
          <w:lang w:val="id-ID"/>
        </w:rPr>
        <w:t>Reputasi merek secara parsial  berpengaruh signifikan terhadap keputusan pembelian. koefisien pengaruh reputasi merek terhadap keputusan membeli sebesar  &lt; 0,222 dan nilai sig. sebesar 0.049 (sig. &lt; 0.05) H0 ditolak karena lebih kecil dari 0,05. Sehingga hipotesis yang menyatakan bahwa pengaruh reputasi merek signifikan terhadap keputusan membeli dapat diterima. Jadi dapat disimpulkan semakin tinggi reputasi merek Miami Chicken Purwosari maka akan berdampak pada semakin tingginya keputusan konsumen untuk membeli.</w:t>
      </w:r>
    </w:p>
    <w:p w:rsidR="00F24226" w:rsidRDefault="00F24226" w:rsidP="00F24226">
      <w:pPr>
        <w:pStyle w:val="ListParagraph"/>
        <w:numPr>
          <w:ilvl w:val="0"/>
          <w:numId w:val="35"/>
        </w:numPr>
        <w:spacing w:after="0" w:line="276" w:lineRule="auto"/>
        <w:ind w:left="851" w:hanging="425"/>
        <w:jc w:val="both"/>
        <w:rPr>
          <w:rFonts w:asciiTheme="minorBidi" w:hAnsiTheme="minorBidi" w:cstheme="minorBidi"/>
          <w:lang w:val="id-ID"/>
        </w:rPr>
      </w:pPr>
      <w:r w:rsidRPr="00F24226">
        <w:rPr>
          <w:rFonts w:asciiTheme="minorBidi" w:hAnsiTheme="minorBidi" w:cstheme="minorBidi"/>
          <w:lang w:val="id-ID"/>
        </w:rPr>
        <w:t>Kualitas pelayanan  secara parsial berpengaruh signifikan terhadap keputusan pembelian.</w:t>
      </w:r>
      <w:r>
        <w:rPr>
          <w:rFonts w:asciiTheme="minorBidi" w:hAnsiTheme="minorBidi" w:cstheme="minorBidi"/>
          <w:lang w:val="id-ID"/>
        </w:rPr>
        <w:t xml:space="preserve"> </w:t>
      </w:r>
      <w:r w:rsidRPr="00F24226">
        <w:rPr>
          <w:rFonts w:asciiTheme="minorBidi" w:hAnsiTheme="minorBidi" w:cstheme="minorBidi"/>
          <w:lang w:val="id-ID"/>
        </w:rPr>
        <w:t xml:space="preserve">koefisien pengaruh kualitas pelayanan terhadap keputusan membeli sebesar  &lt; 0,384 dan nilai sig. sebesar 0.000 (sig. &lt; 0.05) H0 ditolak karena lebih kecil dari 0,05 sehingga hipotesis yang menyatakan bahwa pengaruh kualitas pelayanan signifikan terhadap keputusan membeli dapat diterima. Jadi dapat </w:t>
      </w:r>
      <w:r w:rsidRPr="00F24226">
        <w:rPr>
          <w:rFonts w:asciiTheme="minorBidi" w:hAnsiTheme="minorBidi" w:cstheme="minorBidi"/>
          <w:lang w:val="id-ID"/>
        </w:rPr>
        <w:lastRenderedPageBreak/>
        <w:t>disimpulkan semakin tinggi kualitas pelayanan Miami Chicken Purwosari maka akan berdampak pada semakin tingginya keputusan konsumen untuk membeli.</w:t>
      </w:r>
    </w:p>
    <w:p w:rsidR="00F24226" w:rsidRPr="00F24226" w:rsidRDefault="00F24226" w:rsidP="00083115">
      <w:pPr>
        <w:pStyle w:val="ListParagraph"/>
        <w:numPr>
          <w:ilvl w:val="0"/>
          <w:numId w:val="35"/>
        </w:numPr>
        <w:spacing w:after="0" w:line="276" w:lineRule="auto"/>
        <w:ind w:left="851" w:hanging="425"/>
        <w:jc w:val="both"/>
        <w:rPr>
          <w:rFonts w:asciiTheme="minorBidi" w:hAnsiTheme="minorBidi" w:cstheme="minorBidi"/>
          <w:lang w:val="id-ID"/>
        </w:rPr>
      </w:pPr>
      <w:r w:rsidRPr="00F24226">
        <w:rPr>
          <w:rFonts w:asciiTheme="minorBidi" w:hAnsiTheme="minorBidi" w:cstheme="minorBidi"/>
          <w:lang w:val="id-ID"/>
        </w:rPr>
        <w:t>Gaya hidup, reputasi merek dan kualitas pelayan secara simultan berpengaruh signifikan terhadap keputusan pembelian.</w:t>
      </w:r>
      <w:r>
        <w:rPr>
          <w:rFonts w:asciiTheme="minorBidi" w:hAnsiTheme="minorBidi" w:cstheme="minorBidi"/>
          <w:lang w:val="id-ID"/>
        </w:rPr>
        <w:t xml:space="preserve"> </w:t>
      </w:r>
      <w:r w:rsidRPr="00F24226">
        <w:rPr>
          <w:rFonts w:asciiTheme="minorBidi" w:hAnsiTheme="minorBidi" w:cstheme="minorBidi"/>
          <w:lang w:val="id-ID"/>
        </w:rPr>
        <w:t>Pada uji hipotesis 4 menggunakan Uji F untuk melakukan pengujian variabel independen (bebas) secara bersama-sama terhadap variabel terikat (dependen). Tingkat signifikansi yang digunakan adalah 0.05 dan apabila f hitung &gt; f tabel maka semua variabel independen berpengaruh signifikan terhadap variabel dependen</w:t>
      </w:r>
      <w:r w:rsidR="00083115">
        <w:rPr>
          <w:rFonts w:asciiTheme="minorBidi" w:hAnsiTheme="minorBidi" w:cstheme="minorBidi"/>
          <w:lang w:val="id-ID"/>
        </w:rPr>
        <w:t xml:space="preserve">. </w:t>
      </w:r>
      <w:r w:rsidR="00083115" w:rsidRPr="00083115">
        <w:rPr>
          <w:rFonts w:asciiTheme="minorBidi" w:hAnsiTheme="minorBidi" w:cstheme="minorBidi"/>
          <w:lang w:val="id-ID"/>
        </w:rPr>
        <w:t>Nilai sig. pada adalah 0.000 lebih kecil dari taraf signifikansi  yang digunakan (0.05) maka dapat disimpulkan bahwa terdapat pengaruh yang signifikan antara gaya hidup (X1),  reputasi merek  (X2) dan kualitas pelayanan (X3) secara simultan terhadap keputusan pembelian (Y).</w:t>
      </w:r>
    </w:p>
    <w:p w:rsidR="00083115" w:rsidRPr="00083115" w:rsidRDefault="00083115" w:rsidP="00FC10A6">
      <w:pPr>
        <w:pStyle w:val="ListParagraph"/>
        <w:spacing w:after="0" w:line="276" w:lineRule="auto"/>
        <w:ind w:left="0" w:firstLine="426"/>
        <w:jc w:val="both"/>
        <w:rPr>
          <w:rFonts w:asciiTheme="minorBidi" w:hAnsiTheme="minorBidi" w:cstheme="minorBidi"/>
          <w:sz w:val="8"/>
          <w:szCs w:val="8"/>
          <w:lang w:val="id-ID"/>
        </w:rPr>
      </w:pPr>
    </w:p>
    <w:p w:rsidR="00083115" w:rsidRDefault="00083115" w:rsidP="00083115">
      <w:pPr>
        <w:pStyle w:val="ListParagraph"/>
        <w:numPr>
          <w:ilvl w:val="0"/>
          <w:numId w:val="18"/>
        </w:numPr>
        <w:spacing w:after="0" w:line="276" w:lineRule="auto"/>
        <w:ind w:left="426" w:hanging="142"/>
        <w:jc w:val="both"/>
        <w:rPr>
          <w:rFonts w:asciiTheme="minorBidi" w:hAnsiTheme="minorBidi" w:cstheme="minorBidi"/>
          <w:lang w:val="id-ID"/>
        </w:rPr>
      </w:pPr>
      <w:r>
        <w:rPr>
          <w:rFonts w:asciiTheme="minorBidi" w:hAnsiTheme="minorBidi" w:cstheme="minorBidi"/>
          <w:lang w:val="id-ID"/>
        </w:rPr>
        <w:t>Uji Koefisien Determinan</w:t>
      </w:r>
    </w:p>
    <w:p w:rsidR="00083115" w:rsidRDefault="00083115" w:rsidP="00FC10A6">
      <w:pPr>
        <w:pStyle w:val="ListParagraph"/>
        <w:spacing w:after="0" w:line="276" w:lineRule="auto"/>
        <w:ind w:left="0" w:firstLine="426"/>
        <w:jc w:val="both"/>
        <w:rPr>
          <w:rFonts w:asciiTheme="minorBidi" w:hAnsiTheme="minorBidi" w:cstheme="minorBidi"/>
          <w:lang w:val="id-ID"/>
        </w:rPr>
      </w:pPr>
      <w:r w:rsidRPr="00083115">
        <w:rPr>
          <w:rFonts w:asciiTheme="minorBidi" w:hAnsiTheme="minorBidi" w:cstheme="minorBidi"/>
          <w:lang w:val="id-ID"/>
        </w:rPr>
        <w:t>Dari hasil uji determinasi, nilai R sebesar 0,696  maka dapat diketahui bahwa nilai R Square adalah sebesar 0,696 x 0,696 = 0,48 artinya kemampuan variabel bebas dalam menjelaskan varians dari variabel terikatnya adalah sebesar 48,0 % berarti terdapat 52% varians variabel terikat yang dijelaskan oleh faktor lain</w:t>
      </w:r>
      <w:r>
        <w:rPr>
          <w:rFonts w:asciiTheme="minorBidi" w:hAnsiTheme="minorBidi" w:cstheme="minorBidi"/>
          <w:lang w:val="id-ID"/>
        </w:rPr>
        <w:t>.</w:t>
      </w:r>
    </w:p>
    <w:p w:rsidR="00083115" w:rsidRPr="00083115" w:rsidRDefault="00083115" w:rsidP="00FC10A6">
      <w:pPr>
        <w:pStyle w:val="ListParagraph"/>
        <w:spacing w:after="0" w:line="276" w:lineRule="auto"/>
        <w:ind w:left="0" w:firstLine="426"/>
        <w:jc w:val="both"/>
        <w:rPr>
          <w:rFonts w:asciiTheme="minorBidi" w:hAnsiTheme="minorBidi" w:cstheme="minorBidi"/>
          <w:sz w:val="10"/>
          <w:szCs w:val="10"/>
          <w:lang w:val="id-ID"/>
        </w:rPr>
      </w:pPr>
    </w:p>
    <w:p w:rsidR="00B03179" w:rsidRDefault="00083115" w:rsidP="00083115">
      <w:pPr>
        <w:pStyle w:val="ListParagraph"/>
        <w:numPr>
          <w:ilvl w:val="0"/>
          <w:numId w:val="18"/>
        </w:numPr>
        <w:spacing w:after="0" w:line="276" w:lineRule="auto"/>
        <w:ind w:left="426" w:hanging="142"/>
        <w:jc w:val="both"/>
        <w:rPr>
          <w:rFonts w:asciiTheme="minorBidi" w:hAnsiTheme="minorBidi" w:cstheme="minorBidi"/>
          <w:lang w:val="id-ID"/>
        </w:rPr>
      </w:pPr>
      <w:r>
        <w:rPr>
          <w:rFonts w:asciiTheme="minorBidi" w:hAnsiTheme="minorBidi" w:cstheme="minorBidi"/>
          <w:lang w:val="id-ID"/>
        </w:rPr>
        <w:t>Pembahasan</w:t>
      </w:r>
    </w:p>
    <w:p w:rsidR="00083115" w:rsidRPr="00083115" w:rsidRDefault="00083115" w:rsidP="00083115">
      <w:pPr>
        <w:pStyle w:val="ListParagraph"/>
        <w:numPr>
          <w:ilvl w:val="0"/>
          <w:numId w:val="36"/>
        </w:numPr>
        <w:spacing w:after="0" w:line="276" w:lineRule="auto"/>
        <w:ind w:left="426" w:hanging="284"/>
        <w:jc w:val="both"/>
        <w:rPr>
          <w:rFonts w:asciiTheme="minorBidi" w:hAnsiTheme="minorBidi" w:cstheme="minorBidi"/>
          <w:lang w:val="id-ID"/>
        </w:rPr>
      </w:pPr>
      <w:r w:rsidRPr="00083115">
        <w:rPr>
          <w:rFonts w:asciiTheme="minorBidi" w:hAnsiTheme="minorBidi" w:cstheme="minorBidi"/>
          <w:lang w:val="id-ID"/>
        </w:rPr>
        <w:t>Pengaruh Gaya Hidup Terhadap Keputusan Pembelian.</w:t>
      </w:r>
    </w:p>
    <w:p w:rsidR="00083115" w:rsidRDefault="00083115" w:rsidP="00083115">
      <w:pPr>
        <w:pStyle w:val="ListParagraph"/>
        <w:spacing w:after="0" w:line="276" w:lineRule="auto"/>
        <w:ind w:left="0" w:firstLine="426"/>
        <w:jc w:val="both"/>
        <w:rPr>
          <w:rFonts w:asciiTheme="minorBidi" w:hAnsiTheme="minorBidi" w:cstheme="minorBidi"/>
          <w:lang w:val="id-ID"/>
        </w:rPr>
      </w:pPr>
      <w:r w:rsidRPr="00083115">
        <w:rPr>
          <w:rFonts w:asciiTheme="minorBidi" w:hAnsiTheme="minorBidi" w:cstheme="minorBidi"/>
          <w:lang w:val="id-ID"/>
        </w:rPr>
        <w:t xml:space="preserve">Hipotesis yang menyatakan bahwa Gaya Hidup secara parsial berpengaruh signifikan terhadap keputusan membeli dapat diterima. Hal ini dapat dapat dibuktikan dengan hasil uji t dimana nilai </w:t>
      </w:r>
      <w:r w:rsidRPr="00083115">
        <w:rPr>
          <w:rFonts w:asciiTheme="minorBidi" w:hAnsiTheme="minorBidi" w:cstheme="minorBidi"/>
          <w:lang w:val="id-ID"/>
        </w:rPr>
        <w:lastRenderedPageBreak/>
        <w:t xml:space="preserve">sig. 0.045 lebih kecil dari standar signifikansi 0,05, dan t hitung sebesar 2.028 &gt; t tabel (1.666) yang mana menunjukkan hasil yang signifikan. </w:t>
      </w:r>
    </w:p>
    <w:p w:rsidR="00083115" w:rsidRDefault="00083115" w:rsidP="00083115">
      <w:pPr>
        <w:pStyle w:val="ListParagraph"/>
        <w:spacing w:after="0" w:line="276" w:lineRule="auto"/>
        <w:ind w:left="0" w:firstLine="426"/>
        <w:jc w:val="both"/>
        <w:rPr>
          <w:rFonts w:asciiTheme="minorBidi" w:hAnsiTheme="minorBidi" w:cstheme="minorBidi"/>
          <w:lang w:val="id-ID"/>
        </w:rPr>
      </w:pPr>
      <w:r w:rsidRPr="00083115">
        <w:rPr>
          <w:rFonts w:asciiTheme="minorBidi" w:hAnsiTheme="minorBidi" w:cstheme="minorBidi"/>
          <w:lang w:val="id-ID"/>
        </w:rPr>
        <w:t>Hasil penelitian ini mendukung dari hasil penelitian terdahulu oleh Gita Anggreiny Tampanatu, Bode Lumanaw, Williem JF. Alfa Tumbuhan.(2014) “Analisis Gaya Hidup, Kualitas Produk Terhadap Keputusan Pembelian Konsumen  Di Matahari Departement Store Mega trade Center Manado” , hasil penelitian dari Charles Victor B. Saragih (2013) “Pengaruh Kualitas Produk, Ketersediaan Produk Dan Gaya  Hidup Terhadap Keputusan Pembelian Produk Lulur Mandi Sumber Ayu  Di Jakarta”. Kedua hasil penelitian tersebut menunjukkan bahwa gaya hidup memiliki pengaruh positif dan signifikan terhadap keputusan pembelian. Hal ini mendukung temuan Charles Victor B. Saragih (2013) bahwa semakin spesifik gaya hidup seseorang,semakin tinggi pengambilan keputusan oleh konsumen.</w:t>
      </w:r>
    </w:p>
    <w:p w:rsidR="00083115" w:rsidRDefault="00083115" w:rsidP="00083115">
      <w:pPr>
        <w:pStyle w:val="ListParagraph"/>
        <w:numPr>
          <w:ilvl w:val="0"/>
          <w:numId w:val="36"/>
        </w:numPr>
        <w:spacing w:after="0" w:line="276" w:lineRule="auto"/>
        <w:ind w:left="426" w:hanging="284"/>
        <w:jc w:val="both"/>
        <w:rPr>
          <w:rFonts w:asciiTheme="minorBidi" w:hAnsiTheme="minorBidi" w:cstheme="minorBidi"/>
          <w:lang w:val="id-ID"/>
        </w:rPr>
      </w:pPr>
      <w:r w:rsidRPr="00083115">
        <w:rPr>
          <w:rFonts w:asciiTheme="minorBidi" w:hAnsiTheme="minorBidi" w:cstheme="minorBidi"/>
          <w:lang w:val="id-ID"/>
        </w:rPr>
        <w:t>Pengaruh Reputasi Merek Terhadap Keputusan Pembelian.</w:t>
      </w:r>
    </w:p>
    <w:p w:rsidR="00083115" w:rsidRDefault="00083115" w:rsidP="00083115">
      <w:pPr>
        <w:pStyle w:val="ListParagraph"/>
        <w:spacing w:after="0" w:line="276" w:lineRule="auto"/>
        <w:ind w:left="0" w:firstLine="426"/>
        <w:jc w:val="both"/>
        <w:rPr>
          <w:rFonts w:asciiTheme="minorBidi" w:hAnsiTheme="minorBidi" w:cstheme="minorBidi"/>
          <w:lang w:val="id-ID"/>
        </w:rPr>
      </w:pPr>
      <w:r w:rsidRPr="00083115">
        <w:rPr>
          <w:rFonts w:asciiTheme="minorBidi" w:hAnsiTheme="minorBidi" w:cstheme="minorBidi"/>
          <w:lang w:val="id-ID"/>
        </w:rPr>
        <w:t xml:space="preserve">Hipotesis yang menyatakan bahwa Reputasi Merek secara parsial berpengaruh signifikan terhadap keputusan membeli dapat diterima. Hal ini dapat  dibuktikan dengan hasil uji t dimana nilai sig. 0.049 lebih kecil dari standar signifikansi 0,05, dan t hitung sebesar 1,998 &gt; t tabel (1.666) yang mana menunjukkan hasil yang signifikan. </w:t>
      </w:r>
    </w:p>
    <w:p w:rsidR="00083115" w:rsidRPr="00083115" w:rsidRDefault="00083115" w:rsidP="00083115">
      <w:pPr>
        <w:pStyle w:val="ListParagraph"/>
        <w:spacing w:after="0" w:line="276" w:lineRule="auto"/>
        <w:ind w:left="0" w:firstLine="426"/>
        <w:jc w:val="both"/>
        <w:rPr>
          <w:rFonts w:asciiTheme="minorBidi" w:hAnsiTheme="minorBidi" w:cstheme="minorBidi"/>
          <w:lang w:val="id-ID"/>
        </w:rPr>
      </w:pPr>
      <w:r w:rsidRPr="00083115">
        <w:rPr>
          <w:rFonts w:asciiTheme="minorBidi" w:hAnsiTheme="minorBidi" w:cstheme="minorBidi"/>
          <w:lang w:val="id-ID"/>
        </w:rPr>
        <w:t xml:space="preserve">Hasil penelitian ini mendukung penelitian terdahulu oleh Fajriyah (2013) dengan judul “Pengaruh Promosi, Reputasi, dan Lokasi Strategis terhadap Keputusan Nasabah  Menggunakan Produk Tabungan Haji Bank Mandiri KCP Tangerang Bintaro Sektor III” dari hasil penelitian tersebut mengatakan bahwa variabel reputasi memiliki positif dan signifikan terhadap keputusan pembelian. Hal ini mendukung temuan dari studi Fajriyah (2013) bahwa reputasi memiliki </w:t>
      </w:r>
      <w:r w:rsidRPr="00083115">
        <w:rPr>
          <w:rFonts w:asciiTheme="minorBidi" w:hAnsiTheme="minorBidi" w:cstheme="minorBidi"/>
          <w:lang w:val="id-ID"/>
        </w:rPr>
        <w:lastRenderedPageBreak/>
        <w:t>pengaruh sangat tinggi terhadap keputusan menabung.</w:t>
      </w:r>
    </w:p>
    <w:p w:rsidR="00083115" w:rsidRPr="00083115" w:rsidRDefault="00083115" w:rsidP="00083115">
      <w:pPr>
        <w:pStyle w:val="ListParagraph"/>
        <w:numPr>
          <w:ilvl w:val="0"/>
          <w:numId w:val="36"/>
        </w:numPr>
        <w:spacing w:after="0" w:line="276" w:lineRule="auto"/>
        <w:ind w:left="426" w:hanging="284"/>
        <w:jc w:val="both"/>
        <w:rPr>
          <w:rFonts w:asciiTheme="minorBidi" w:hAnsiTheme="minorBidi" w:cstheme="minorBidi"/>
          <w:lang w:val="id-ID"/>
        </w:rPr>
      </w:pPr>
      <w:r w:rsidRPr="00083115">
        <w:rPr>
          <w:rFonts w:asciiTheme="minorBidi" w:hAnsiTheme="minorBidi" w:cstheme="minorBidi"/>
          <w:lang w:val="id-ID"/>
        </w:rPr>
        <w:t>Pengaruh kualitas pelayanan  Terhadap Keputusan Pembelian.</w:t>
      </w:r>
    </w:p>
    <w:p w:rsidR="00083115" w:rsidRDefault="00083115" w:rsidP="00083115">
      <w:pPr>
        <w:pStyle w:val="ListParagraph"/>
        <w:spacing w:after="0" w:line="276" w:lineRule="auto"/>
        <w:ind w:left="0" w:firstLine="426"/>
        <w:jc w:val="both"/>
        <w:rPr>
          <w:rFonts w:asciiTheme="minorBidi" w:hAnsiTheme="minorBidi" w:cstheme="minorBidi"/>
          <w:lang w:val="id-ID"/>
        </w:rPr>
      </w:pPr>
      <w:r w:rsidRPr="00083115">
        <w:rPr>
          <w:rFonts w:asciiTheme="minorBidi" w:hAnsiTheme="minorBidi" w:cstheme="minorBidi"/>
          <w:lang w:val="id-ID"/>
        </w:rPr>
        <w:t xml:space="preserve">Hipotesis menyatakan bahwa Kualitas Pelayan secara parsial berpengaruh positif dan signifikan terhadap keputusan membeli dapat diterima. Hal ini dapat dapat dibuktikan dengan hasil uji t dimana nilai sig. 0.000 lebih kecil dari standar signifikansi 0,05, dan t hitung sebesar 3,864 &gt; t tabel (1.666) yang mana menunjukkan hasil yang signifikan.  </w:t>
      </w:r>
    </w:p>
    <w:p w:rsidR="00083115" w:rsidRDefault="00083115" w:rsidP="00083115">
      <w:pPr>
        <w:pStyle w:val="ListParagraph"/>
        <w:spacing w:after="0" w:line="276" w:lineRule="auto"/>
        <w:ind w:left="0" w:firstLine="426"/>
        <w:jc w:val="both"/>
        <w:rPr>
          <w:rFonts w:asciiTheme="minorBidi" w:hAnsiTheme="minorBidi" w:cstheme="minorBidi"/>
          <w:lang w:val="id-ID"/>
        </w:rPr>
      </w:pPr>
      <w:r w:rsidRPr="00083115">
        <w:rPr>
          <w:rFonts w:asciiTheme="minorBidi" w:hAnsiTheme="minorBidi" w:cstheme="minorBidi"/>
          <w:lang w:val="id-ID"/>
        </w:rPr>
        <w:t>Hasil penelitian ini mendukung penelitian terdahulu Dimas Bayu Kuncoro, Edi wibowo, Setyaningsih Sri Utami. (2016)” Analisis Pengaruh Word Of Mouth, Lokasi, Dan Kualitas Pelayanan Terhadap Keputusan Pembelian Jasa Bengkel Se</w:t>
      </w:r>
      <w:r>
        <w:rPr>
          <w:rFonts w:asciiTheme="minorBidi" w:hAnsiTheme="minorBidi" w:cstheme="minorBidi"/>
          <w:lang w:val="id-ID"/>
        </w:rPr>
        <w:t>peda Motor Cahaya Rizky Motor (</w:t>
      </w:r>
      <w:r w:rsidRPr="00083115">
        <w:rPr>
          <w:rFonts w:asciiTheme="minorBidi" w:hAnsiTheme="minorBidi" w:cstheme="minorBidi"/>
          <w:lang w:val="id-ID"/>
        </w:rPr>
        <w:t>survey pada pengguna bengkel Cahaya Rizky Motor di Ngringo, Pular).”, dan oleh Fadhilatul Dini Hermanda Rizqia, Sasi Agustin. (2016)” Pengaruh Harga, Kualitas Produk Dan Kualitas Pelayanan Terhadap Keputusan Pembelian di Body</w:t>
      </w:r>
      <w:r>
        <w:rPr>
          <w:rFonts w:asciiTheme="minorBidi" w:hAnsiTheme="minorBidi" w:cstheme="minorBidi"/>
          <w:lang w:val="id-ID"/>
        </w:rPr>
        <w:t xml:space="preserve"> Shop Twon Square surabaya.” </w:t>
      </w:r>
    </w:p>
    <w:p w:rsidR="00083115" w:rsidRDefault="00083115" w:rsidP="00083115">
      <w:pPr>
        <w:pStyle w:val="ListParagraph"/>
        <w:spacing w:after="0" w:line="276" w:lineRule="auto"/>
        <w:ind w:left="0" w:firstLine="426"/>
        <w:jc w:val="both"/>
        <w:rPr>
          <w:rFonts w:asciiTheme="minorBidi" w:hAnsiTheme="minorBidi" w:cstheme="minorBidi"/>
          <w:lang w:val="id-ID"/>
        </w:rPr>
      </w:pPr>
      <w:r>
        <w:rPr>
          <w:rFonts w:asciiTheme="minorBidi" w:hAnsiTheme="minorBidi" w:cstheme="minorBidi"/>
          <w:lang w:val="id-ID"/>
        </w:rPr>
        <w:t xml:space="preserve">Dari </w:t>
      </w:r>
      <w:r w:rsidRPr="00083115">
        <w:rPr>
          <w:rFonts w:asciiTheme="minorBidi" w:hAnsiTheme="minorBidi" w:cstheme="minorBidi"/>
          <w:lang w:val="id-ID"/>
        </w:rPr>
        <w:t>hasil penelitian tersebut, mengatakan bahwa kualitas pelayanan mempunyai pengaruh positif dan signifikan terhadap keputusan pembelian. Hasil ini mendukung temuan Fadhilatul Dini Hermanda Rizqia, Sasi Agustin. (2016)” pelayanan konsumen yang baik sangat penting untuk dilakukan bagi perusahaan, hal ini disebabkan memuaskan pelanggan berarti mendapatkan laba.</w:t>
      </w:r>
    </w:p>
    <w:p w:rsidR="00083115" w:rsidRPr="00083115" w:rsidRDefault="00083115" w:rsidP="00083115">
      <w:pPr>
        <w:pStyle w:val="ListParagraph"/>
        <w:numPr>
          <w:ilvl w:val="0"/>
          <w:numId w:val="36"/>
        </w:numPr>
        <w:spacing w:after="0" w:line="276" w:lineRule="auto"/>
        <w:ind w:left="426" w:hanging="284"/>
        <w:jc w:val="both"/>
        <w:rPr>
          <w:rFonts w:asciiTheme="minorBidi" w:hAnsiTheme="minorBidi" w:cstheme="minorBidi"/>
          <w:lang w:val="id-ID"/>
        </w:rPr>
      </w:pPr>
      <w:r w:rsidRPr="00083115">
        <w:rPr>
          <w:rFonts w:asciiTheme="minorBidi" w:hAnsiTheme="minorBidi" w:cstheme="minorBidi"/>
          <w:lang w:val="id-ID"/>
        </w:rPr>
        <w:t>Pengaruh gaya hidup, reputasi merek dan kualitas pelayanan terhadap keputusan pembelian.</w:t>
      </w:r>
    </w:p>
    <w:p w:rsidR="00083115" w:rsidRDefault="00083115" w:rsidP="00083115">
      <w:pPr>
        <w:pStyle w:val="ListParagraph"/>
        <w:spacing w:after="0" w:line="276" w:lineRule="auto"/>
        <w:ind w:left="0" w:firstLine="426"/>
        <w:jc w:val="both"/>
        <w:rPr>
          <w:rFonts w:asciiTheme="minorBidi" w:hAnsiTheme="minorBidi" w:cstheme="minorBidi"/>
          <w:lang w:val="id-ID"/>
        </w:rPr>
      </w:pPr>
      <w:r w:rsidRPr="00083115">
        <w:rPr>
          <w:rFonts w:asciiTheme="minorBidi" w:hAnsiTheme="minorBidi" w:cstheme="minorBidi"/>
          <w:lang w:val="id-ID"/>
        </w:rPr>
        <w:t xml:space="preserve">Hipotesis yang menyatakan bahwa gaya hidup, reputasi merek dan kualitas pelayanan secara simultan berpengaruh positif dan signifikan terhadap keputusan pembelian di Resto Miami Purwosari dapat diterima. Hal ini dapat dibuktikan dengan hasil uji F dengan nilai sig. 0,000 lebih kecil dari standar signifikansi 0,05 yang </w:t>
      </w:r>
      <w:r w:rsidRPr="00083115">
        <w:rPr>
          <w:rFonts w:asciiTheme="minorBidi" w:hAnsiTheme="minorBidi" w:cstheme="minorBidi"/>
          <w:lang w:val="id-ID"/>
        </w:rPr>
        <w:lastRenderedPageBreak/>
        <w:t>menunjukkan hasil yang signifikan. Artinya gaya hidup, reputasi merek dan kualitas pelayanan memiliki pengaruh signifikan terhadap keputusan menabung.</w:t>
      </w:r>
    </w:p>
    <w:p w:rsidR="00083115" w:rsidRDefault="00083115" w:rsidP="00083115">
      <w:pPr>
        <w:pStyle w:val="ListParagraph"/>
        <w:spacing w:after="0" w:line="276" w:lineRule="auto"/>
        <w:ind w:left="0" w:firstLine="426"/>
        <w:jc w:val="both"/>
        <w:rPr>
          <w:rFonts w:asciiTheme="minorBidi" w:hAnsiTheme="minorBidi" w:cstheme="minorBidi"/>
          <w:lang w:val="id-ID"/>
        </w:rPr>
      </w:pPr>
      <w:r w:rsidRPr="00083115">
        <w:rPr>
          <w:rFonts w:asciiTheme="minorBidi" w:hAnsiTheme="minorBidi" w:cstheme="minorBidi"/>
          <w:lang w:val="id-ID"/>
        </w:rPr>
        <w:t>Didapatkan nilai F hitung sebesar 30,073 lebih besar dari F tabel (3,69) mengindikasikan pengaruh gaya hidup, reputasi merek dan kualitas pelayanan terhadap keputusan pembelian adalah positif. Maka dapat disimpulkan bahwa semakin baik gaya hidup, reputasi merek dan kualitas pelayanan maka akan semaking tinggi pula keputusan pembelian untuk membeli di Resto Miami Chicken Purwosari.</w:t>
      </w:r>
    </w:p>
    <w:p w:rsidR="00083115" w:rsidRPr="00083115" w:rsidRDefault="00083115" w:rsidP="00083115">
      <w:pPr>
        <w:pStyle w:val="ListParagraph"/>
        <w:spacing w:after="0" w:line="276" w:lineRule="auto"/>
        <w:ind w:left="0" w:firstLine="426"/>
        <w:jc w:val="both"/>
        <w:rPr>
          <w:rFonts w:asciiTheme="minorBidi" w:hAnsiTheme="minorBidi" w:cstheme="minorBidi"/>
          <w:lang w:val="id-ID"/>
        </w:rPr>
      </w:pPr>
    </w:p>
    <w:p w:rsidR="00843005" w:rsidRPr="00841FB9" w:rsidRDefault="00841FB9" w:rsidP="000216D3">
      <w:pPr>
        <w:pStyle w:val="ListParagraph"/>
        <w:numPr>
          <w:ilvl w:val="0"/>
          <w:numId w:val="2"/>
        </w:numPr>
        <w:spacing w:after="0" w:line="276" w:lineRule="auto"/>
        <w:ind w:left="284" w:hanging="284"/>
        <w:rPr>
          <w:rFonts w:asciiTheme="minorBidi" w:hAnsiTheme="minorBidi" w:cstheme="minorBidi"/>
          <w:b/>
        </w:rPr>
      </w:pPr>
      <w:proofErr w:type="spellStart"/>
      <w:r w:rsidRPr="00841FB9">
        <w:rPr>
          <w:rFonts w:asciiTheme="minorBidi" w:hAnsiTheme="minorBidi" w:cstheme="minorBidi"/>
          <w:b/>
        </w:rPr>
        <w:t>Kesimpulan</w:t>
      </w:r>
      <w:proofErr w:type="spellEnd"/>
      <w:r w:rsidRPr="00841FB9">
        <w:rPr>
          <w:rFonts w:asciiTheme="minorBidi" w:hAnsiTheme="minorBidi" w:cstheme="minorBidi"/>
          <w:b/>
        </w:rPr>
        <w:t xml:space="preserve"> Dan Saran</w:t>
      </w:r>
    </w:p>
    <w:p w:rsidR="00610E46" w:rsidRDefault="00610E46" w:rsidP="000216D3">
      <w:pPr>
        <w:pStyle w:val="ListParagraph"/>
        <w:numPr>
          <w:ilvl w:val="1"/>
          <w:numId w:val="9"/>
        </w:numPr>
        <w:tabs>
          <w:tab w:val="left" w:pos="284"/>
        </w:tabs>
        <w:spacing w:after="0"/>
        <w:ind w:hanging="862"/>
        <w:jc w:val="both"/>
        <w:rPr>
          <w:rFonts w:asciiTheme="minorBidi" w:hAnsiTheme="minorBidi"/>
          <w:lang w:val="id-ID"/>
        </w:rPr>
      </w:pPr>
      <w:r w:rsidRPr="00610E46">
        <w:rPr>
          <w:rFonts w:asciiTheme="minorBidi" w:hAnsiTheme="minorBidi"/>
          <w:lang w:val="id-ID"/>
        </w:rPr>
        <w:t xml:space="preserve">Kesimpulan </w:t>
      </w:r>
    </w:p>
    <w:p w:rsidR="00083115" w:rsidRPr="00083115" w:rsidRDefault="00083115" w:rsidP="00083115">
      <w:pPr>
        <w:pStyle w:val="ListParagraph"/>
        <w:spacing w:after="0" w:line="276" w:lineRule="auto"/>
        <w:ind w:left="0" w:firstLine="426"/>
        <w:jc w:val="both"/>
        <w:rPr>
          <w:rFonts w:asciiTheme="minorBidi" w:hAnsiTheme="minorBidi"/>
          <w:lang w:val="id-ID"/>
        </w:rPr>
      </w:pPr>
      <w:r w:rsidRPr="00083115">
        <w:rPr>
          <w:rFonts w:asciiTheme="minorBidi" w:hAnsiTheme="minorBidi" w:cstheme="minorBidi"/>
          <w:lang w:val="id-ID"/>
        </w:rPr>
        <w:t>Berdasarkan</w:t>
      </w:r>
      <w:r w:rsidRPr="00083115">
        <w:rPr>
          <w:rFonts w:asciiTheme="minorBidi" w:hAnsiTheme="minorBidi"/>
          <w:lang w:val="id-ID"/>
        </w:rPr>
        <w:t xml:space="preserve"> uraian-uraian yang telah diungkapkan pada pembahasan, maka dapat diambil beberapa kesimpulan sebagai jawaban atas pokok permasalahan yang diajukan dalam penelitian ini, yaitu:</w:t>
      </w:r>
    </w:p>
    <w:p w:rsidR="00083115" w:rsidRDefault="00083115" w:rsidP="00083115">
      <w:pPr>
        <w:pStyle w:val="ListParagraph"/>
        <w:numPr>
          <w:ilvl w:val="1"/>
          <w:numId w:val="2"/>
        </w:numPr>
        <w:spacing w:after="0" w:line="276" w:lineRule="auto"/>
        <w:ind w:left="426" w:hanging="426"/>
        <w:jc w:val="both"/>
        <w:rPr>
          <w:rFonts w:asciiTheme="minorBidi" w:hAnsiTheme="minorBidi"/>
          <w:lang w:val="id-ID"/>
        </w:rPr>
      </w:pPr>
      <w:r w:rsidRPr="00083115">
        <w:rPr>
          <w:rFonts w:asciiTheme="minorBidi" w:hAnsiTheme="minorBidi"/>
          <w:lang w:val="id-ID"/>
        </w:rPr>
        <w:t>Hasil uji pertama bahwa variabel gaya hidup (X1) secara parsial berpengaruh positif dan signifikan terhadap keputusan pembelian (Y)</w:t>
      </w:r>
    </w:p>
    <w:p w:rsidR="00083115" w:rsidRDefault="00083115" w:rsidP="00083115">
      <w:pPr>
        <w:pStyle w:val="ListParagraph"/>
        <w:numPr>
          <w:ilvl w:val="1"/>
          <w:numId w:val="2"/>
        </w:numPr>
        <w:spacing w:after="0" w:line="276" w:lineRule="auto"/>
        <w:ind w:left="426" w:hanging="426"/>
        <w:jc w:val="both"/>
        <w:rPr>
          <w:rFonts w:asciiTheme="minorBidi" w:hAnsiTheme="minorBidi"/>
          <w:lang w:val="id-ID"/>
        </w:rPr>
      </w:pPr>
      <w:r w:rsidRPr="00083115">
        <w:rPr>
          <w:rFonts w:asciiTheme="minorBidi" w:hAnsiTheme="minorBidi"/>
          <w:lang w:val="id-ID"/>
        </w:rPr>
        <w:t>Hasil uji kedua bahwa variabel reputasi merek (X2) secara parsial berpengaruh positif dan signifikan terhadap keputusan pembelian (Y)</w:t>
      </w:r>
    </w:p>
    <w:p w:rsidR="00083115" w:rsidRDefault="00083115" w:rsidP="00083115">
      <w:pPr>
        <w:pStyle w:val="ListParagraph"/>
        <w:numPr>
          <w:ilvl w:val="1"/>
          <w:numId w:val="2"/>
        </w:numPr>
        <w:spacing w:after="0" w:line="276" w:lineRule="auto"/>
        <w:ind w:left="426" w:hanging="426"/>
        <w:jc w:val="both"/>
        <w:rPr>
          <w:rFonts w:asciiTheme="minorBidi" w:hAnsiTheme="minorBidi"/>
          <w:lang w:val="id-ID"/>
        </w:rPr>
      </w:pPr>
      <w:r w:rsidRPr="00083115">
        <w:rPr>
          <w:rFonts w:asciiTheme="minorBidi" w:hAnsiTheme="minorBidi"/>
          <w:lang w:val="id-ID"/>
        </w:rPr>
        <w:t>Hasil uji ketiga bahwa variabel kualitas pelayanan (X3) secara parsial berpengaruh positif dan signifikan terhadap keputusan pembelian (Y)</w:t>
      </w:r>
    </w:p>
    <w:p w:rsidR="00083115" w:rsidRDefault="00083115" w:rsidP="00083115">
      <w:pPr>
        <w:pStyle w:val="ListParagraph"/>
        <w:numPr>
          <w:ilvl w:val="1"/>
          <w:numId w:val="2"/>
        </w:numPr>
        <w:spacing w:after="0" w:line="276" w:lineRule="auto"/>
        <w:ind w:left="426" w:hanging="426"/>
        <w:jc w:val="both"/>
        <w:rPr>
          <w:rFonts w:asciiTheme="minorBidi" w:hAnsiTheme="minorBidi"/>
          <w:lang w:val="id-ID"/>
        </w:rPr>
      </w:pPr>
      <w:r w:rsidRPr="00083115">
        <w:rPr>
          <w:rFonts w:asciiTheme="minorBidi" w:hAnsiTheme="minorBidi"/>
          <w:lang w:val="id-ID"/>
        </w:rPr>
        <w:t>Hasil uji keempat bahwa gaya hidup (X1), reputasi merek (X2) dan kualitas pelayanan (X3) secara simultan berpengaruh positif dan signifikan terhadap keputusan pembelian (Y)</w:t>
      </w:r>
    </w:p>
    <w:p w:rsidR="00083115" w:rsidRPr="00083115" w:rsidRDefault="00083115" w:rsidP="00083115">
      <w:pPr>
        <w:pStyle w:val="ListParagraph"/>
        <w:spacing w:after="0" w:line="276" w:lineRule="auto"/>
        <w:ind w:left="426"/>
        <w:jc w:val="both"/>
        <w:rPr>
          <w:rFonts w:asciiTheme="minorBidi" w:hAnsiTheme="minorBidi"/>
          <w:sz w:val="12"/>
          <w:szCs w:val="12"/>
          <w:lang w:val="id-ID"/>
        </w:rPr>
      </w:pPr>
    </w:p>
    <w:p w:rsidR="00C65E12" w:rsidRPr="00C65E12" w:rsidRDefault="00083115" w:rsidP="00C65E12">
      <w:pPr>
        <w:pStyle w:val="ListParagraph"/>
        <w:numPr>
          <w:ilvl w:val="1"/>
          <w:numId w:val="9"/>
        </w:numPr>
        <w:tabs>
          <w:tab w:val="left" w:pos="284"/>
        </w:tabs>
        <w:spacing w:after="0"/>
        <w:ind w:hanging="862"/>
        <w:jc w:val="both"/>
        <w:rPr>
          <w:rFonts w:asciiTheme="minorBidi" w:hAnsiTheme="minorBidi" w:cstheme="minorBidi"/>
          <w:bCs/>
          <w:lang w:val="id-ID"/>
        </w:rPr>
      </w:pPr>
      <w:r w:rsidRPr="00083115">
        <w:rPr>
          <w:rFonts w:asciiTheme="minorBidi" w:hAnsiTheme="minorBidi"/>
          <w:lang w:val="id-ID"/>
        </w:rPr>
        <w:t>Saran</w:t>
      </w:r>
    </w:p>
    <w:p w:rsidR="00C65E12" w:rsidRPr="00C65E12" w:rsidRDefault="00C65E12" w:rsidP="00C65E12">
      <w:pPr>
        <w:pStyle w:val="ListParagraph"/>
        <w:spacing w:after="0" w:line="276" w:lineRule="auto"/>
        <w:ind w:left="0" w:firstLine="426"/>
        <w:jc w:val="both"/>
        <w:rPr>
          <w:rFonts w:asciiTheme="minorBidi" w:hAnsiTheme="minorBidi"/>
          <w:bCs/>
          <w:lang w:val="id-ID"/>
        </w:rPr>
      </w:pPr>
      <w:r w:rsidRPr="00C65E12">
        <w:rPr>
          <w:rFonts w:asciiTheme="minorBidi" w:hAnsiTheme="minorBidi"/>
          <w:bCs/>
          <w:lang w:val="id-ID"/>
        </w:rPr>
        <w:t xml:space="preserve">Hasil dari penelitian ini diharapkan memberikan kontribusi praktis, untuk perusahaan maupun akademisi </w:t>
      </w:r>
      <w:r w:rsidRPr="00C65E12">
        <w:rPr>
          <w:rFonts w:asciiTheme="minorBidi" w:hAnsiTheme="minorBidi" w:cstheme="minorBidi"/>
          <w:lang w:val="id-ID"/>
        </w:rPr>
        <w:t>penelitian</w:t>
      </w:r>
      <w:r w:rsidRPr="00C65E12">
        <w:rPr>
          <w:rFonts w:asciiTheme="minorBidi" w:hAnsiTheme="minorBidi"/>
          <w:bCs/>
          <w:lang w:val="id-ID"/>
        </w:rPr>
        <w:t>, berupa saran-saran yang konkrit dan mungkin untuk direalisasikan, antara lain:</w:t>
      </w:r>
    </w:p>
    <w:p w:rsidR="00C65E12" w:rsidRDefault="00C65E12" w:rsidP="00C65E12">
      <w:pPr>
        <w:pStyle w:val="ListParagraph"/>
        <w:numPr>
          <w:ilvl w:val="1"/>
          <w:numId w:val="18"/>
        </w:numPr>
        <w:spacing w:after="0" w:line="276" w:lineRule="auto"/>
        <w:ind w:left="284" w:hanging="284"/>
        <w:jc w:val="both"/>
        <w:rPr>
          <w:rFonts w:asciiTheme="minorBidi" w:hAnsiTheme="minorBidi"/>
          <w:bCs/>
          <w:lang w:val="id-ID"/>
        </w:rPr>
      </w:pPr>
      <w:r w:rsidRPr="00C65E12">
        <w:rPr>
          <w:rFonts w:asciiTheme="minorBidi" w:hAnsiTheme="minorBidi"/>
          <w:bCs/>
          <w:lang w:val="id-ID"/>
        </w:rPr>
        <w:lastRenderedPageBreak/>
        <w:t>Penelitian ini masih memungkinkan untuk dikembangkan dalam menguji kembali model penelitian dengan menambah variabel baru, seperti kualitas produk  dan faktor-faktor situasional lainnya.</w:t>
      </w:r>
    </w:p>
    <w:p w:rsidR="00C65E12" w:rsidRDefault="00C65E12" w:rsidP="00C65E12">
      <w:pPr>
        <w:pStyle w:val="ListParagraph"/>
        <w:numPr>
          <w:ilvl w:val="1"/>
          <w:numId w:val="18"/>
        </w:numPr>
        <w:spacing w:after="0" w:line="276" w:lineRule="auto"/>
        <w:ind w:left="284" w:hanging="284"/>
        <w:jc w:val="both"/>
        <w:rPr>
          <w:rFonts w:asciiTheme="minorBidi" w:hAnsiTheme="minorBidi"/>
          <w:bCs/>
          <w:lang w:val="id-ID"/>
        </w:rPr>
      </w:pPr>
      <w:r w:rsidRPr="00C65E12">
        <w:rPr>
          <w:rFonts w:asciiTheme="minorBidi" w:hAnsiTheme="minorBidi"/>
          <w:bCs/>
          <w:lang w:val="id-ID"/>
        </w:rPr>
        <w:t>Penelitian selanjunya diharapkan mampu mengembangkan konseptual serta permodelan kajian seperti ini pada objek-objek kajian penelitian yang lebih luas dengan tetap pada skema faktor yang memperngaruh konsumen untuk membeli. Dengan demikian, dapat diperoleh perbandingan mengenai hasil-hasil dari usaha untuk meningkatkan konsumen dalam memutuskan untuk melakukan pembelian.</w:t>
      </w:r>
    </w:p>
    <w:p w:rsidR="00C65E12" w:rsidRPr="00C65E12" w:rsidRDefault="00C65E12" w:rsidP="00C65E12">
      <w:pPr>
        <w:pStyle w:val="ListParagraph"/>
        <w:numPr>
          <w:ilvl w:val="1"/>
          <w:numId w:val="18"/>
        </w:numPr>
        <w:spacing w:after="0" w:line="276" w:lineRule="auto"/>
        <w:ind w:left="284" w:hanging="284"/>
        <w:jc w:val="both"/>
        <w:rPr>
          <w:rFonts w:asciiTheme="minorBidi" w:hAnsiTheme="minorBidi"/>
          <w:bCs/>
          <w:lang w:val="id-ID"/>
        </w:rPr>
      </w:pPr>
      <w:r w:rsidRPr="00C65E12">
        <w:rPr>
          <w:rFonts w:asciiTheme="minorBidi" w:hAnsiTheme="minorBidi"/>
          <w:bCs/>
          <w:lang w:val="id-ID"/>
        </w:rPr>
        <w:t>Data yang digunakan dalam penelitian ini adalah data hasil kuisioner yang didasarkan pada persepsi jawaban responden. Hal ini bisa menimbulkan masalah jika persepsi responden berbeda dengan kondisi sesungguhnya. Sehingga, diperlukan keterlibatan secara langsung dari peneliti untuk menghindari hal tersebut.</w:t>
      </w:r>
    </w:p>
    <w:p w:rsidR="00C65E12" w:rsidRPr="00C65E12" w:rsidRDefault="00C65E12" w:rsidP="00C65E12">
      <w:pPr>
        <w:pStyle w:val="ListParagraph"/>
        <w:numPr>
          <w:ilvl w:val="1"/>
          <w:numId w:val="18"/>
        </w:numPr>
        <w:spacing w:after="0" w:line="276" w:lineRule="auto"/>
        <w:ind w:left="284" w:hanging="284"/>
        <w:jc w:val="both"/>
        <w:rPr>
          <w:rFonts w:asciiTheme="minorBidi" w:hAnsiTheme="minorBidi"/>
          <w:bCs/>
          <w:lang w:val="id-ID"/>
        </w:rPr>
      </w:pPr>
      <w:r w:rsidRPr="00C65E12">
        <w:rPr>
          <w:rFonts w:asciiTheme="minorBidi" w:hAnsiTheme="minorBidi"/>
          <w:bCs/>
          <w:lang w:val="id-ID"/>
        </w:rPr>
        <w:t>Dari hasil  penelitian dimana  gaya hidup memiliki pengaruh yang positif dan signifikan terhadap keputusan pembelian untuk membeli maka hendaknya Resto Miami Purwosari lebih update tentang gaya hidup masa kini yang lagi trend, sehingga dapat meningkatkan laba dari pembelian oleh konsumen.</w:t>
      </w:r>
    </w:p>
    <w:p w:rsidR="00C65E12" w:rsidRPr="00C65E12" w:rsidRDefault="00C65E12" w:rsidP="00C65E12">
      <w:pPr>
        <w:pStyle w:val="ListParagraph"/>
        <w:numPr>
          <w:ilvl w:val="1"/>
          <w:numId w:val="18"/>
        </w:numPr>
        <w:spacing w:after="0" w:line="276" w:lineRule="auto"/>
        <w:ind w:left="284" w:hanging="284"/>
        <w:jc w:val="both"/>
        <w:rPr>
          <w:rFonts w:asciiTheme="minorBidi" w:hAnsiTheme="minorBidi" w:cstheme="minorBidi"/>
          <w:bCs/>
          <w:lang w:val="id-ID"/>
        </w:rPr>
      </w:pPr>
      <w:r w:rsidRPr="00C65E12">
        <w:rPr>
          <w:rFonts w:asciiTheme="minorBidi" w:hAnsiTheme="minorBidi"/>
          <w:bCs/>
          <w:lang w:val="id-ID"/>
        </w:rPr>
        <w:t xml:space="preserve">Melihat hasil penelitian dimana reputasi merek  memilki pengaruh yang positif terhadap keputusan pembelian untuk membeli maka hendaknaya Resto Miami Purwosar perlu memingkatkan kualitas merek dengan lebih gencar mempromosikan produk Miami agar lebih dikenal dan lebih mudah di ingat di benak konsumen dan masyrakat </w:t>
      </w:r>
    </w:p>
    <w:p w:rsidR="00083115" w:rsidRPr="00C65E12" w:rsidRDefault="00C65E12" w:rsidP="00C65E12">
      <w:pPr>
        <w:pStyle w:val="ListParagraph"/>
        <w:numPr>
          <w:ilvl w:val="1"/>
          <w:numId w:val="18"/>
        </w:numPr>
        <w:spacing w:after="0" w:line="276" w:lineRule="auto"/>
        <w:ind w:left="284" w:hanging="284"/>
        <w:jc w:val="both"/>
        <w:rPr>
          <w:rFonts w:asciiTheme="minorBidi" w:hAnsiTheme="minorBidi" w:cstheme="minorBidi"/>
          <w:bCs/>
          <w:lang w:val="id-ID"/>
        </w:rPr>
      </w:pPr>
      <w:r w:rsidRPr="00C65E12">
        <w:rPr>
          <w:rFonts w:asciiTheme="minorBidi" w:hAnsiTheme="minorBidi"/>
          <w:bCs/>
          <w:lang w:val="id-ID"/>
        </w:rPr>
        <w:t xml:space="preserve">Kualitas pelayanan  memiliki pengaruh yang psotif dan signifikan terhadap  keputusan pembelian  untuk membeli di Resto Miami Purwosari, maka </w:t>
      </w:r>
      <w:r w:rsidRPr="00C65E12">
        <w:rPr>
          <w:rFonts w:asciiTheme="minorBidi" w:hAnsiTheme="minorBidi"/>
          <w:bCs/>
          <w:lang w:val="id-ID"/>
        </w:rPr>
        <w:lastRenderedPageBreak/>
        <w:t>hendaknya perusahaan terus meningkatkan kualitas pelayanan agar menambah rasa percaya dan rasa nyaman kepada konsumen</w:t>
      </w:r>
    </w:p>
    <w:p w:rsidR="00C65E12" w:rsidRPr="00083115" w:rsidRDefault="00C65E12" w:rsidP="00C65E12">
      <w:pPr>
        <w:pStyle w:val="ListParagraph"/>
        <w:spacing w:after="0" w:line="276" w:lineRule="auto"/>
        <w:ind w:left="284"/>
        <w:jc w:val="both"/>
        <w:rPr>
          <w:rFonts w:asciiTheme="minorBidi" w:hAnsiTheme="minorBidi" w:cstheme="minorBidi"/>
          <w:bCs/>
          <w:lang w:val="id-ID"/>
        </w:rPr>
      </w:pPr>
    </w:p>
    <w:p w:rsidR="00670269" w:rsidRPr="0002099B" w:rsidRDefault="0023762C" w:rsidP="000216D3">
      <w:pPr>
        <w:pStyle w:val="ListParagraph"/>
        <w:numPr>
          <w:ilvl w:val="0"/>
          <w:numId w:val="2"/>
        </w:numPr>
        <w:spacing w:after="0"/>
        <w:ind w:left="284" w:hanging="284"/>
        <w:rPr>
          <w:rFonts w:asciiTheme="minorBidi" w:hAnsiTheme="minorBidi" w:cstheme="minorBidi"/>
          <w:b/>
        </w:rPr>
      </w:pPr>
      <w:proofErr w:type="spellStart"/>
      <w:r w:rsidRPr="0002099B">
        <w:rPr>
          <w:rFonts w:asciiTheme="minorBidi" w:hAnsiTheme="minorBidi" w:cstheme="minorBidi"/>
          <w:b/>
        </w:rPr>
        <w:t>Daftar</w:t>
      </w:r>
      <w:proofErr w:type="spellEnd"/>
      <w:r w:rsidRPr="0002099B">
        <w:rPr>
          <w:rFonts w:asciiTheme="minorBidi" w:hAnsiTheme="minorBidi" w:cstheme="minorBidi"/>
          <w:b/>
        </w:rPr>
        <w:t xml:space="preserve"> </w:t>
      </w:r>
      <w:proofErr w:type="spellStart"/>
      <w:r w:rsidRPr="0002099B">
        <w:rPr>
          <w:rFonts w:asciiTheme="minorBidi" w:hAnsiTheme="minorBidi" w:cstheme="minorBidi"/>
          <w:b/>
        </w:rPr>
        <w:t>Pustaka</w:t>
      </w:r>
      <w:proofErr w:type="spellEnd"/>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Bungin B, (2013), Metode penelitian sosial dan ekonomi, Jakarta:Kencana</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Brian Bayu Setiawan “Pengaruh Gaya Hidup Terhadap Keputusan Pembelian Rumah  (Studi kasus konsumen perumahan Graha Pesona Jatisari Mijen Semarang PT. Pesona Graha Hexa Mandiri)”.</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Cannon, Perreault, &amp; Mc Carthy (2008). Pemasaran Dasar, diterjemahkan oleh  Afia R. Fitriati dan Ria Cahyani. Jakarta, Salemba Empat</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Charles Victor B. Saragih (2013). Pengaruh Kualitas Produk, Ketersediaan Produk Dan Gaya Hidup Terhadap Keputusan Pembelian Produk Lulur Mandi Sumber Ayu Di Jakarta. Jurnal MIX, Volume III, No. 2, Juni 2013</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Dimas Bayu Kuncoro, Edi wibowo, Setyaningsih Sri Utami. (2016). Analisis Pengaruh Word Of Mouth, Lokasi, Dan Kualitas Pelayanan Terhadap Keputusan Pembelian Jasa Bengkel Sepeda Motor Cahaya Rizky Motor ( survey pada pengguna bengkel Cahaya Rizky Motor di Ngringo, Pular).Jurnal Ilmu dan Riset Manajemen Vol 4, No 7.</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Edy Suryawa</w:t>
      </w:r>
      <w:r>
        <w:rPr>
          <w:rFonts w:asciiTheme="minorBidi" w:hAnsiTheme="minorBidi"/>
          <w:lang w:val="id-ID"/>
        </w:rPr>
        <w:t>rdana dan Tri endang Yani (2015</w:t>
      </w:r>
      <w:r w:rsidRPr="00176967">
        <w:rPr>
          <w:rFonts w:asciiTheme="minorBidi" w:hAnsiTheme="minorBidi"/>
          <w:lang w:val="id-ID"/>
        </w:rPr>
        <w:t>)” Analysis Pengaruh Reputasi, Kualitas Pelayanan Dan Kepercayaan Terhadap Keputusan Pembelian Pada Stasiun Pembelian Bahan Bakar Umum(SPBU) Di Kota Semarang”.</w:t>
      </w: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lastRenderedPageBreak/>
        <w:t>Fadhilatul Dini Hermanda Rizqia, Sasi Agustin. (2016). Pengaruh Harga, Kualitas Produk Dan Kualitas Pelayanan Terhadap Keputusan Pembelian. Jurnal Ilmu dan Riset Manajemen Vol 5, No 7.</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Gita Anggreiny Tampanatu, Bode Lumanaw, williem JF. Alfa Tumbuhan (2014). Analisis Gaya Hidup, Kualitas Produk Terhadap Keputusan Pembelian Konsumen  Di Matahari Departement Store Mega Trade Center Manado. Jurnal EMBA Vol.2, No3 Hal 807-816.</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Lusy Deasyana Rahmadevita, Suharyono, Srikandi Kumadji (2013). Pengaruh Reputasi Merek Dan Komunitas Pelanggan Terhadap Nilai Pelanggan, Word Of Mouth Serta Keputusan Pembelian ( Studi Pada Pembeli Non- Member Produk Kesehatan Meliliea di Kecamatan Lowokwaru Kota Malang)</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Neneng Fajriyah (2013). Pengaruh promosi, reputasi, dan lokasi Strategis terhadap keputusan nasabah Menggunakan produk tabungan haji bank Mandiri kcp tangerang bintaro sektor III</w:t>
      </w:r>
      <w:r>
        <w:rPr>
          <w:rFonts w:asciiTheme="minorBidi" w:hAnsiTheme="minorBidi"/>
          <w:lang w:val="id-ID"/>
        </w:rPr>
        <w:t>.</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Niruli Almi (2012). The Influence Of Lifestyle To Purchase Decision Of Kawasaki Ninja Bikes In Pekanbaru.</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Tomy Zulkarnaim (2015). Pengaruh Produk, Promosi Dan Kualitas Pelayanan Terhadap Keputusan Pembelian Handphone Samsung Surabaya.</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Fandy Tjiptono, Ph.D (2014). Pemasaran Jasa. Yogyakarta, C.V ANDI OFFSET.</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lastRenderedPageBreak/>
        <w:t>Ghozali, Imam, 2009. Aplikasi Analisis Multivariate Dengan Program SPSS, Edisi Keempat, Penerbit Universitas Diponegoro.</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Kotler, philip (1997). Manajemen Pemasaran jilid 1, jakarta, PT. Prenhallindo</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 xml:space="preserve">Kotler, Philip &amp; Kevin L.Keller. (2007). Manajemen pemasaran edisi 12 jilid 1 ,   Edittion. </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Kotler, Philip &amp; Kevin L. Keller (2009). Manajemen Pemasaran edisi 13 jilid 1. Jakarta, ERLANGGA.</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Kuncoro, Mudrajad (2003).Metode Riset untuk Bisnis dan Ekonomi. Jakarta, ERLANGGA.</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Morrisan (2015), Metode Penelitian Survei, jakarta: kencana</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Nachrowi. Pendekatan Populer dan Praktis Ekonometrika Untuk Analisis Ekonomi dan Keluarga”, Fakultas Ekonomi Universitas Indonesia, 2006</w:t>
      </w: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Pearson International Edition. Prentice Hall: new jersey. PT MACANAN JAYA CEMERLANG</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Setiadi. J. Nugroho (2015), Perilaku Konsumen edisi revisi. Prenada Media Grup.Jakarta</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Sugiyono (2012). Metode Penelitan Kuantitatif, Kualitatif dan R&amp;B (2012). Bandung, ALFABETA</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Suharyad,.2004 Statistik Untuk Ekonomi &amp; Keuangan Modern, Buku 2, Jakarta: Salemba Empat 2004</w:t>
      </w: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Siregar, Syofian (2013). Metode Penelitian Kuantitatif. Jakarta, KENCANA.</w:t>
      </w:r>
    </w:p>
    <w:p w:rsidR="00176967" w:rsidRDefault="00176967" w:rsidP="00176967">
      <w:pPr>
        <w:spacing w:after="0"/>
        <w:ind w:left="709" w:hanging="709"/>
        <w:jc w:val="both"/>
        <w:rPr>
          <w:rFonts w:asciiTheme="minorBidi" w:hAnsiTheme="minorBidi"/>
          <w:lang w:val="id-ID"/>
        </w:rPr>
      </w:pP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UU Merek No.15 tahun 2001 pasal 1 ayat 1</w:t>
      </w:r>
    </w:p>
    <w:p w:rsid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lastRenderedPageBreak/>
        <w:t>Widya utami, Christina (2010). Manajemen ritel  edisi 2. Jakarta, Salemba Empat</w:t>
      </w:r>
    </w:p>
    <w:p w:rsidR="00176967" w:rsidRPr="00176967" w:rsidRDefault="00BD52BD" w:rsidP="00176967">
      <w:pPr>
        <w:spacing w:after="0"/>
        <w:ind w:left="709" w:hanging="709"/>
        <w:jc w:val="both"/>
        <w:rPr>
          <w:rFonts w:asciiTheme="minorBidi" w:hAnsiTheme="minorBidi"/>
          <w:lang w:val="id-ID"/>
        </w:rPr>
      </w:pPr>
      <w:hyperlink r:id="rId18" w:history="1">
        <w:r w:rsidR="00176967" w:rsidRPr="00176967">
          <w:rPr>
            <w:rStyle w:val="Hyperlink"/>
            <w:rFonts w:asciiTheme="minorBidi" w:hAnsiTheme="minorBidi"/>
            <w:color w:val="auto"/>
            <w:u w:val="none"/>
            <w:lang w:val="id-ID"/>
          </w:rPr>
          <w:t>http://www.hukumonline.com/berita/baca/lt501f9ab977200/bps--konsumsi-masyarakat-indonesia-meningkat. Diakses Mei 2017</w:t>
        </w:r>
      </w:hyperlink>
      <w:r w:rsidR="00176967" w:rsidRPr="00176967">
        <w:rPr>
          <w:rFonts w:asciiTheme="minorBidi" w:hAnsiTheme="minorBidi"/>
          <w:lang w:val="id-ID"/>
        </w:rPr>
        <w:t>.</w:t>
      </w:r>
    </w:p>
    <w:p w:rsidR="00176967" w:rsidRPr="00176967" w:rsidRDefault="00176967" w:rsidP="00176967">
      <w:pPr>
        <w:spacing w:after="0"/>
        <w:ind w:left="709" w:hanging="709"/>
        <w:jc w:val="both"/>
        <w:rPr>
          <w:rFonts w:asciiTheme="minorBidi" w:hAnsiTheme="minorBidi"/>
          <w:lang w:val="id-ID"/>
        </w:rPr>
      </w:pPr>
    </w:p>
    <w:p w:rsidR="00176967" w:rsidRPr="00176967" w:rsidRDefault="00BD52BD" w:rsidP="00176967">
      <w:pPr>
        <w:spacing w:after="0"/>
        <w:ind w:left="709" w:hanging="709"/>
        <w:jc w:val="both"/>
        <w:rPr>
          <w:rFonts w:asciiTheme="minorBidi" w:hAnsiTheme="minorBidi"/>
          <w:lang w:val="id-ID"/>
        </w:rPr>
      </w:pPr>
      <w:hyperlink r:id="rId19" w:history="1">
        <w:r w:rsidR="00176967" w:rsidRPr="00176967">
          <w:rPr>
            <w:rStyle w:val="Hyperlink"/>
            <w:rFonts w:asciiTheme="minorBidi" w:hAnsiTheme="minorBidi"/>
            <w:color w:val="auto"/>
            <w:u w:val="none"/>
            <w:lang w:val="id-ID"/>
          </w:rPr>
          <w:t>http://www.miamichicken.com/page/1/tentang-miami/profil.html. Diakses Mei 2017</w:t>
        </w:r>
      </w:hyperlink>
    </w:p>
    <w:p w:rsidR="00176967" w:rsidRPr="00176967" w:rsidRDefault="00176967" w:rsidP="00176967">
      <w:pPr>
        <w:spacing w:after="0"/>
        <w:ind w:left="709" w:hanging="709"/>
        <w:jc w:val="both"/>
        <w:rPr>
          <w:rFonts w:asciiTheme="minorBidi" w:hAnsiTheme="minorBidi"/>
          <w:lang w:val="id-ID"/>
        </w:rPr>
      </w:pPr>
    </w:p>
    <w:p w:rsidR="00176967" w:rsidRPr="00176967" w:rsidRDefault="00176967" w:rsidP="00176967">
      <w:pPr>
        <w:spacing w:after="0"/>
        <w:ind w:left="709" w:hanging="709"/>
        <w:jc w:val="both"/>
        <w:rPr>
          <w:rFonts w:asciiTheme="minorBidi" w:hAnsiTheme="minorBidi"/>
          <w:lang w:val="id-ID"/>
        </w:rPr>
      </w:pPr>
      <w:r w:rsidRPr="00176967">
        <w:rPr>
          <w:rFonts w:asciiTheme="minorBidi" w:hAnsiTheme="minorBidi"/>
          <w:lang w:val="id-ID"/>
        </w:rPr>
        <w:t>http://www.spssindonesia.com/2014/02/uji-linearitas-dengan-program-spss.html# . Diakses Agustus 2017</w:t>
      </w:r>
    </w:p>
    <w:p w:rsidR="00176967" w:rsidRPr="00176967" w:rsidRDefault="00176967" w:rsidP="00176967">
      <w:pPr>
        <w:spacing w:after="0"/>
        <w:ind w:left="709" w:hanging="709"/>
        <w:rPr>
          <w:rFonts w:asciiTheme="minorBidi" w:hAnsiTheme="minorBidi"/>
          <w:lang w:val="id-ID"/>
        </w:rPr>
      </w:pPr>
    </w:p>
    <w:sectPr w:rsidR="00176967" w:rsidRPr="00176967" w:rsidSect="002D4029">
      <w:type w:val="continuous"/>
      <w:pgSz w:w="11907" w:h="16840" w:code="9"/>
      <w:pgMar w:top="1418" w:right="1418" w:bottom="1418" w:left="1701" w:header="720" w:footer="720" w:gutter="0"/>
      <w:cols w:num="2" w:space="28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AE9" w:rsidRDefault="00055AE9" w:rsidP="009B21E1">
      <w:pPr>
        <w:spacing w:after="0" w:line="240" w:lineRule="auto"/>
      </w:pPr>
      <w:r>
        <w:separator/>
      </w:r>
    </w:p>
  </w:endnote>
  <w:endnote w:type="continuationSeparator" w:id="1">
    <w:p w:rsidR="00055AE9" w:rsidRDefault="00055AE9" w:rsidP="009B2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enguiat Bk BT">
    <w:altName w:val="Bookman Old Style"/>
    <w:charset w:val="00"/>
    <w:family w:val="roman"/>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7E9" w:rsidRDefault="002467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23856"/>
      <w:docPartObj>
        <w:docPartGallery w:val="Page Numbers (Bottom of Page)"/>
        <w:docPartUnique/>
      </w:docPartObj>
    </w:sdtPr>
    <w:sdtContent>
      <w:p w:rsidR="00853A85" w:rsidRDefault="00BD52BD">
        <w:pPr>
          <w:pStyle w:val="Footer"/>
          <w:jc w:val="right"/>
        </w:pPr>
        <w:fldSimple w:instr=" PAGE   \* MERGEFORMAT ">
          <w:r w:rsidR="001A0BBF">
            <w:rPr>
              <w:noProof/>
            </w:rPr>
            <w:t>1</w:t>
          </w:r>
        </w:fldSimple>
      </w:p>
    </w:sdtContent>
  </w:sdt>
  <w:p w:rsidR="00853A85" w:rsidRDefault="00853A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7E9" w:rsidRDefault="002467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AE9" w:rsidRDefault="00055AE9" w:rsidP="009B21E1">
      <w:pPr>
        <w:spacing w:after="0" w:line="240" w:lineRule="auto"/>
      </w:pPr>
      <w:r>
        <w:separator/>
      </w:r>
    </w:p>
  </w:footnote>
  <w:footnote w:type="continuationSeparator" w:id="1">
    <w:p w:rsidR="00055AE9" w:rsidRDefault="00055AE9" w:rsidP="009B21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7E9" w:rsidRDefault="002467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A85" w:rsidRDefault="00853A85" w:rsidP="00415EA5">
    <w:pPr>
      <w:pBdr>
        <w:bottom w:val="double" w:sz="4" w:space="1" w:color="auto"/>
      </w:pBdr>
      <w:tabs>
        <w:tab w:val="right" w:pos="8789"/>
      </w:tabs>
      <w:spacing w:after="0"/>
      <w:rPr>
        <w:color w:val="000000" w:themeColor="text1"/>
        <w:sz w:val="20"/>
      </w:rPr>
    </w:pPr>
    <w:proofErr w:type="spellStart"/>
    <w:r w:rsidRPr="00C35079">
      <w:rPr>
        <w:rFonts w:ascii="Benguiat Bk BT" w:hAnsi="Benguiat Bk BT" w:cs="Calibri"/>
        <w:color w:val="000000" w:themeColor="text1"/>
      </w:rPr>
      <w:t>Jurnal</w:t>
    </w:r>
    <w:proofErr w:type="spellEnd"/>
    <w:r w:rsidRPr="00C35079">
      <w:rPr>
        <w:rFonts w:ascii="Benguiat Bk BT" w:hAnsi="Benguiat Bk BT" w:cs="Calibri"/>
        <w:color w:val="000000" w:themeColor="text1"/>
      </w:rPr>
      <w:t xml:space="preserve"> </w:t>
    </w:r>
    <w:r>
      <w:rPr>
        <w:rFonts w:ascii="Benguiat Bk BT" w:hAnsi="Benguiat Bk BT" w:cs="Calibri"/>
        <w:color w:val="000000" w:themeColor="text1"/>
        <w:lang w:val="id-ID"/>
      </w:rPr>
      <w:t>Sketsa Bisnis</w:t>
    </w:r>
    <w:r>
      <w:rPr>
        <w:color w:val="000000" w:themeColor="text1"/>
        <w:sz w:val="20"/>
      </w:rPr>
      <w:t xml:space="preserve">, </w:t>
    </w:r>
    <w:proofErr w:type="spellStart"/>
    <w:r>
      <w:rPr>
        <w:color w:val="000000" w:themeColor="text1"/>
        <w:sz w:val="20"/>
      </w:rPr>
      <w:t>Vol</w:t>
    </w:r>
    <w:proofErr w:type="spellEnd"/>
    <w:r>
      <w:rPr>
        <w:color w:val="000000" w:themeColor="text1"/>
        <w:sz w:val="20"/>
        <w:lang w:val="id-ID"/>
      </w:rPr>
      <w:t>.5</w:t>
    </w:r>
    <w:r>
      <w:rPr>
        <w:color w:val="000000" w:themeColor="text1"/>
        <w:sz w:val="20"/>
      </w:rPr>
      <w:t>, No.</w:t>
    </w:r>
    <w:r w:rsidR="00415EA5">
      <w:rPr>
        <w:color w:val="000000" w:themeColor="text1"/>
        <w:sz w:val="20"/>
        <w:lang w:val="id-ID"/>
      </w:rPr>
      <w:t>1</w:t>
    </w:r>
    <w:r>
      <w:rPr>
        <w:color w:val="000000" w:themeColor="text1"/>
        <w:sz w:val="20"/>
      </w:rPr>
      <w:t xml:space="preserve">, </w:t>
    </w:r>
    <w:r w:rsidR="00415EA5">
      <w:rPr>
        <w:color w:val="000000" w:themeColor="text1"/>
        <w:sz w:val="20"/>
        <w:lang w:val="id-ID"/>
      </w:rPr>
      <w:t>Agustus</w:t>
    </w:r>
    <w:r>
      <w:rPr>
        <w:color w:val="000000" w:themeColor="text1"/>
        <w:sz w:val="20"/>
      </w:rPr>
      <w:t xml:space="preserve"> </w:t>
    </w:r>
    <w:r>
      <w:rPr>
        <w:color w:val="000000" w:themeColor="text1"/>
        <w:sz w:val="20"/>
        <w:lang w:val="id-ID"/>
      </w:rPr>
      <w:t>2018</w:t>
    </w:r>
    <w:r w:rsidRPr="0001422F">
      <w:rPr>
        <w:color w:val="000000" w:themeColor="text1"/>
        <w:sz w:val="20"/>
      </w:rPr>
      <w:t xml:space="preserve">, </w:t>
    </w:r>
    <w:r w:rsidR="002467E9">
      <w:rPr>
        <w:color w:val="000000" w:themeColor="text1"/>
        <w:sz w:val="20"/>
        <w:lang w:val="id-ID"/>
      </w:rPr>
      <w:t>1</w:t>
    </w:r>
    <w:r>
      <w:rPr>
        <w:color w:val="000000" w:themeColor="text1"/>
        <w:sz w:val="20"/>
        <w:lang w:val="id-ID"/>
      </w:rPr>
      <w:t>-</w:t>
    </w:r>
    <w:r w:rsidR="002467E9">
      <w:rPr>
        <w:color w:val="000000" w:themeColor="text1"/>
        <w:sz w:val="20"/>
        <w:lang w:val="id-ID"/>
      </w:rPr>
      <w:t>14</w:t>
    </w:r>
    <w:r>
      <w:rPr>
        <w:color w:val="000000" w:themeColor="text1"/>
        <w:sz w:val="20"/>
      </w:rPr>
      <w:tab/>
    </w:r>
    <w:r w:rsidRPr="00F6526C">
      <w:rPr>
        <w:color w:val="000000" w:themeColor="text1"/>
        <w:sz w:val="18"/>
      </w:rPr>
      <w:t xml:space="preserve">P-ISSN: </w:t>
    </w:r>
    <w:r w:rsidRPr="00A07E6A">
      <w:rPr>
        <w:color w:val="000000" w:themeColor="text1"/>
        <w:sz w:val="18"/>
      </w:rPr>
      <w:t>2356-3672</w:t>
    </w:r>
  </w:p>
  <w:p w:rsidR="00853A85" w:rsidRPr="00370417" w:rsidRDefault="00853A85" w:rsidP="003A5D3A">
    <w:pPr>
      <w:pBdr>
        <w:bottom w:val="double" w:sz="4" w:space="1" w:color="auto"/>
      </w:pBdr>
      <w:tabs>
        <w:tab w:val="right" w:pos="8789"/>
      </w:tabs>
      <w:spacing w:after="0"/>
      <w:rPr>
        <w:color w:val="000000" w:themeColor="text1"/>
        <w:sz w:val="18"/>
        <w:lang w:val="id-ID"/>
      </w:rPr>
    </w:pPr>
    <w:r w:rsidRPr="00A07E6A">
      <w:rPr>
        <w:color w:val="000000" w:themeColor="text1"/>
        <w:sz w:val="18"/>
      </w:rPr>
      <w:t>https://jurnal.yudharta.ac.id/v2/index.php/SKETSABISNIS/index</w:t>
    </w:r>
    <w:r>
      <w:rPr>
        <w:color w:val="000000" w:themeColor="text1"/>
        <w:sz w:val="18"/>
      </w:rPr>
      <w:tab/>
    </w:r>
    <w:r w:rsidRPr="00F6526C">
      <w:rPr>
        <w:color w:val="000000" w:themeColor="text1"/>
        <w:sz w:val="18"/>
      </w:rPr>
      <w:t>E-ISSN: 2460-</w:t>
    </w:r>
    <w:r w:rsidRPr="00A07E6A">
      <w:t xml:space="preserve"> </w:t>
    </w:r>
    <w:r w:rsidRPr="00A07E6A">
      <w:rPr>
        <w:color w:val="000000" w:themeColor="text1"/>
        <w:sz w:val="18"/>
      </w:rPr>
      <w:t>0989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7E9" w:rsidRDefault="002467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1EF2"/>
    <w:multiLevelType w:val="hybridMultilevel"/>
    <w:tmpl w:val="A3600FAA"/>
    <w:lvl w:ilvl="0" w:tplc="0421000F">
      <w:start w:val="1"/>
      <w:numFmt w:val="decimal"/>
      <w:lvlText w:val="%1."/>
      <w:lvlJc w:val="left"/>
      <w:pPr>
        <w:ind w:left="720" w:hanging="360"/>
      </w:pPr>
    </w:lvl>
    <w:lvl w:ilvl="1" w:tplc="0421000F">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2A60E4"/>
    <w:multiLevelType w:val="hybridMultilevel"/>
    <w:tmpl w:val="4B2C306A"/>
    <w:lvl w:ilvl="0" w:tplc="0421000F">
      <w:start w:val="1"/>
      <w:numFmt w:val="decimal"/>
      <w:lvlText w:val="%1."/>
      <w:lvlJc w:val="left"/>
      <w:pPr>
        <w:ind w:left="720" w:hanging="360"/>
      </w:pPr>
    </w:lvl>
    <w:lvl w:ilvl="1" w:tplc="ABBE2DC2">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BF27C9"/>
    <w:multiLevelType w:val="hybridMultilevel"/>
    <w:tmpl w:val="1E8056DC"/>
    <w:lvl w:ilvl="0" w:tplc="85B03C52">
      <w:start w:val="1"/>
      <w:numFmt w:val="decimal"/>
      <w:lvlText w:val="H.%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E516A1F"/>
    <w:multiLevelType w:val="multilevel"/>
    <w:tmpl w:val="A32C6CD4"/>
    <w:lvl w:ilvl="0">
      <w:start w:val="1"/>
      <w:numFmt w:val="upperRoman"/>
      <w:pStyle w:val="Heading1"/>
      <w:lvlText w:val="BAB %1"/>
      <w:lvlJc w:val="center"/>
      <w:pPr>
        <w:ind w:left="-288" w:firstLine="288"/>
      </w:pPr>
      <w:rPr>
        <w:rFonts w:hint="default"/>
      </w:rPr>
    </w:lvl>
    <w:lvl w:ilvl="1">
      <w:start w:val="1"/>
      <w:numFmt w:val="decimal"/>
      <w:lvlText w:val="%2.1.3"/>
      <w:lvlJc w:val="left"/>
      <w:pPr>
        <w:ind w:left="737" w:hanging="737"/>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132775BE"/>
    <w:multiLevelType w:val="hybridMultilevel"/>
    <w:tmpl w:val="2414681C"/>
    <w:lvl w:ilvl="0" w:tplc="0421000F">
      <w:start w:val="1"/>
      <w:numFmt w:val="decimal"/>
      <w:lvlText w:val="%1."/>
      <w:lvlJc w:val="left"/>
      <w:pPr>
        <w:ind w:left="1866" w:hanging="360"/>
      </w:pPr>
    </w:lvl>
    <w:lvl w:ilvl="1" w:tplc="0421000F">
      <w:start w:val="1"/>
      <w:numFmt w:val="decimal"/>
      <w:lvlText w:val="%2."/>
      <w:lvlJc w:val="left"/>
      <w:pPr>
        <w:ind w:left="2586" w:hanging="360"/>
      </w:pPr>
    </w:lvl>
    <w:lvl w:ilvl="2" w:tplc="90E2A916">
      <w:start w:val="1"/>
      <w:numFmt w:val="lowerLetter"/>
      <w:lvlText w:val="%3."/>
      <w:lvlJc w:val="left"/>
      <w:pPr>
        <w:ind w:left="3486" w:hanging="360"/>
      </w:pPr>
      <w:rPr>
        <w:rFonts w:hint="default"/>
      </w:r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
    <w:nsid w:val="1AB37EF2"/>
    <w:multiLevelType w:val="hybridMultilevel"/>
    <w:tmpl w:val="B238A2F8"/>
    <w:lvl w:ilvl="0" w:tplc="B6FC4EBE">
      <w:start w:val="1"/>
      <w:numFmt w:val="decimal"/>
      <w:lvlText w:val="4.%1"/>
      <w:lvlJc w:val="right"/>
      <w:pPr>
        <w:ind w:left="720" w:hanging="360"/>
      </w:pPr>
      <w:rPr>
        <w:rFonts w:hint="default"/>
      </w:rPr>
    </w:lvl>
    <w:lvl w:ilvl="1" w:tplc="746008AC">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FB5A80"/>
    <w:multiLevelType w:val="hybridMultilevel"/>
    <w:tmpl w:val="4D2844E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B82CDD"/>
    <w:multiLevelType w:val="hybridMultilevel"/>
    <w:tmpl w:val="C23E626A"/>
    <w:lvl w:ilvl="0" w:tplc="0B10D662">
      <w:start w:val="1"/>
      <w:numFmt w:val="decimal"/>
      <w:lvlText w:val="%1."/>
      <w:lvlJc w:val="left"/>
      <w:pPr>
        <w:ind w:left="720" w:hanging="360"/>
      </w:pPr>
      <w:rPr>
        <w:rFonts w:asciiTheme="minorBidi" w:hAnsiTheme="minorBidi" w:cstheme="minorBid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A62524"/>
    <w:multiLevelType w:val="hybridMultilevel"/>
    <w:tmpl w:val="04E2AA2C"/>
    <w:lvl w:ilvl="0" w:tplc="24AAF804">
      <w:start w:val="1"/>
      <w:numFmt w:val="decimal"/>
      <w:lvlText w:val="H.%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9">
    <w:nsid w:val="2FA33474"/>
    <w:multiLevelType w:val="hybridMultilevel"/>
    <w:tmpl w:val="FFA047A0"/>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0">
    <w:nsid w:val="31A83C20"/>
    <w:multiLevelType w:val="hybridMultilevel"/>
    <w:tmpl w:val="582C0780"/>
    <w:lvl w:ilvl="0" w:tplc="B6FC4EBE">
      <w:start w:val="1"/>
      <w:numFmt w:val="decimal"/>
      <w:lvlText w:val="4.%1"/>
      <w:lvlJc w:val="right"/>
      <w:pPr>
        <w:ind w:left="1146" w:hanging="360"/>
      </w:pPr>
      <w:rPr>
        <w:rFonts w:hint="default"/>
      </w:rPr>
    </w:lvl>
    <w:lvl w:ilvl="1" w:tplc="FC306276">
      <w:start w:val="1"/>
      <w:numFmt w:val="decimal"/>
      <w:lvlText w:val="%2."/>
      <w:lvlJc w:val="left"/>
      <w:pPr>
        <w:ind w:left="1926" w:hanging="42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31D04686"/>
    <w:multiLevelType w:val="hybridMultilevel"/>
    <w:tmpl w:val="8E76CF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74441F"/>
    <w:multiLevelType w:val="hybridMultilevel"/>
    <w:tmpl w:val="509A83D8"/>
    <w:lvl w:ilvl="0" w:tplc="0421000F">
      <w:start w:val="1"/>
      <w:numFmt w:val="decimal"/>
      <w:lvlText w:val="%1."/>
      <w:lvlJc w:val="left"/>
      <w:pPr>
        <w:ind w:left="720" w:hanging="360"/>
      </w:pPr>
    </w:lvl>
    <w:lvl w:ilvl="1" w:tplc="0421000F">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6867F8C"/>
    <w:multiLevelType w:val="hybridMultilevel"/>
    <w:tmpl w:val="4DFC4B9E"/>
    <w:lvl w:ilvl="0" w:tplc="4F1652A4">
      <w:start w:val="1"/>
      <w:numFmt w:val="decimal"/>
      <w:lvlText w:val="%1."/>
      <w:lvlJc w:val="left"/>
      <w:pPr>
        <w:ind w:left="720" w:hanging="360"/>
      </w:pPr>
      <w:rPr>
        <w:rFonts w:hint="default"/>
        <w:b/>
        <w:i w:val="0"/>
      </w:rPr>
    </w:lvl>
    <w:lvl w:ilvl="1" w:tplc="F02C7DA6">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7D4362"/>
    <w:multiLevelType w:val="hybridMultilevel"/>
    <w:tmpl w:val="A6D4AE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D264E4"/>
    <w:multiLevelType w:val="hybridMultilevel"/>
    <w:tmpl w:val="B49421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482403"/>
    <w:multiLevelType w:val="hybridMultilevel"/>
    <w:tmpl w:val="7FA8EDF0"/>
    <w:lvl w:ilvl="0" w:tplc="24AAF804">
      <w:start w:val="1"/>
      <w:numFmt w:val="decimal"/>
      <w:lvlText w:val="H.%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10A66C6"/>
    <w:multiLevelType w:val="hybridMultilevel"/>
    <w:tmpl w:val="611855D6"/>
    <w:lvl w:ilvl="0" w:tplc="EF2E7F6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AED1F0E"/>
    <w:multiLevelType w:val="hybridMultilevel"/>
    <w:tmpl w:val="11507B5A"/>
    <w:lvl w:ilvl="0" w:tplc="24AAF804">
      <w:start w:val="1"/>
      <w:numFmt w:val="decimal"/>
      <w:lvlText w:val="H.%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9">
    <w:nsid w:val="4C7D0AF4"/>
    <w:multiLevelType w:val="hybridMultilevel"/>
    <w:tmpl w:val="BAD2C0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0BE5023"/>
    <w:multiLevelType w:val="hybridMultilevel"/>
    <w:tmpl w:val="3FF6524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515604AA"/>
    <w:multiLevelType w:val="hybridMultilevel"/>
    <w:tmpl w:val="416E97C2"/>
    <w:lvl w:ilvl="0" w:tplc="0B10D662">
      <w:start w:val="1"/>
      <w:numFmt w:val="decimal"/>
      <w:lvlText w:val="%1."/>
      <w:lvlJc w:val="left"/>
      <w:pPr>
        <w:ind w:left="1440" w:hanging="360"/>
      </w:pPr>
      <w:rPr>
        <w:rFonts w:asciiTheme="minorBidi" w:hAnsiTheme="minorBidi" w:cstheme="minorBidi"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54AE63F9"/>
    <w:multiLevelType w:val="hybridMultilevel"/>
    <w:tmpl w:val="92543634"/>
    <w:lvl w:ilvl="0" w:tplc="0421000F">
      <w:start w:val="1"/>
      <w:numFmt w:val="decimal"/>
      <w:lvlText w:val="%1."/>
      <w:lvlJc w:val="left"/>
      <w:pPr>
        <w:ind w:left="1080" w:hanging="360"/>
      </w:pPr>
    </w:lvl>
    <w:lvl w:ilvl="1" w:tplc="C132211A">
      <w:start w:val="1"/>
      <w:numFmt w:val="decimal"/>
      <w:lvlText w:val="%2)"/>
      <w:lvlJc w:val="left"/>
      <w:pPr>
        <w:ind w:left="2160" w:hanging="72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77E4288"/>
    <w:multiLevelType w:val="hybridMultilevel"/>
    <w:tmpl w:val="60E6D64A"/>
    <w:lvl w:ilvl="0" w:tplc="24AAF804">
      <w:start w:val="1"/>
      <w:numFmt w:val="decimal"/>
      <w:lvlText w:val="H.%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7F04A3E"/>
    <w:multiLevelType w:val="hybridMultilevel"/>
    <w:tmpl w:val="C930DA5C"/>
    <w:lvl w:ilvl="0" w:tplc="99248C24">
      <w:start w:val="1"/>
      <w:numFmt w:val="decimal"/>
      <w:lvlText w:val="2.%1."/>
      <w:lvlJc w:val="left"/>
      <w:pPr>
        <w:ind w:left="720" w:hanging="360"/>
      </w:pPr>
      <w:rPr>
        <w:rFonts w:hint="default"/>
        <w:b w:val="0"/>
        <w:bCs/>
        <w:i w:val="0"/>
      </w:rPr>
    </w:lvl>
    <w:lvl w:ilvl="1" w:tplc="3768E78E">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A5538FA"/>
    <w:multiLevelType w:val="hybridMultilevel"/>
    <w:tmpl w:val="30F8E7DA"/>
    <w:lvl w:ilvl="0" w:tplc="8FF2CF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BDB2533"/>
    <w:multiLevelType w:val="hybridMultilevel"/>
    <w:tmpl w:val="721E6642"/>
    <w:lvl w:ilvl="0" w:tplc="70BE85D2">
      <w:start w:val="1"/>
      <w:numFmt w:val="decimal"/>
      <w:lvlText w:val="5.%1"/>
      <w:lvlJc w:val="right"/>
      <w:pPr>
        <w:ind w:left="360" w:hanging="360"/>
      </w:pPr>
      <w:rPr>
        <w:rFonts w:hint="default"/>
        <w:b/>
        <w:bCs w:val="0"/>
        <w:i w:val="0"/>
      </w:rPr>
    </w:lvl>
    <w:lvl w:ilvl="1" w:tplc="3768E78E">
      <w:start w:val="1"/>
      <w:numFmt w:val="decimal"/>
      <w:lvlText w:val="%2."/>
      <w:lvlJc w:val="left"/>
      <w:pPr>
        <w:ind w:left="1440" w:hanging="7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667314DF"/>
    <w:multiLevelType w:val="hybridMultilevel"/>
    <w:tmpl w:val="CE54057E"/>
    <w:lvl w:ilvl="0" w:tplc="EC5649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68FC4BB4"/>
    <w:multiLevelType w:val="hybridMultilevel"/>
    <w:tmpl w:val="5B04159A"/>
    <w:lvl w:ilvl="0" w:tplc="04210019">
      <w:start w:val="1"/>
      <w:numFmt w:val="lowerLetter"/>
      <w:lvlText w:val="%1."/>
      <w:lvlJc w:val="left"/>
      <w:pPr>
        <w:ind w:left="720" w:hanging="360"/>
      </w:pPr>
      <w:rPr>
        <w:rFonts w:cs="Times New Roman" w:hint="default"/>
      </w:rPr>
    </w:lvl>
    <w:lvl w:ilvl="1" w:tplc="0212AECE">
      <w:start w:val="1"/>
      <w:numFmt w:val="decimal"/>
      <w:lvlText w:val="%2"/>
      <w:lvlJc w:val="left"/>
      <w:pPr>
        <w:ind w:left="1440" w:hanging="360"/>
      </w:pPr>
      <w:rPr>
        <w:rFonts w:cs="Times New Roman" w:hint="default"/>
      </w:rPr>
    </w:lvl>
    <w:lvl w:ilvl="2" w:tplc="D878075A">
      <w:start w:val="1"/>
      <w:numFmt w:val="decimal"/>
      <w:lvlText w:val="%3."/>
      <w:lvlJc w:val="left"/>
      <w:pPr>
        <w:ind w:left="2340" w:hanging="360"/>
      </w:pPr>
      <w:rPr>
        <w:rFonts w:cs="Times New Roman" w:hint="default"/>
      </w:rPr>
    </w:lvl>
    <w:lvl w:ilvl="3" w:tplc="212850E6">
      <w:start w:val="1"/>
      <w:numFmt w:val="decimal"/>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691F1525"/>
    <w:multiLevelType w:val="hybridMultilevel"/>
    <w:tmpl w:val="5D643784"/>
    <w:lvl w:ilvl="0" w:tplc="1E46D42C">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0">
    <w:nsid w:val="6D0410C3"/>
    <w:multiLevelType w:val="hybridMultilevel"/>
    <w:tmpl w:val="689A6D24"/>
    <w:lvl w:ilvl="0" w:tplc="1E46D42C">
      <w:start w:val="1"/>
      <w:numFmt w:val="lowerLetter"/>
      <w:lvlText w:val="%1."/>
      <w:lvlJc w:val="left"/>
      <w:pPr>
        <w:ind w:left="2652" w:hanging="360"/>
      </w:pPr>
      <w:rPr>
        <w:rFonts w:hint="default"/>
      </w:rPr>
    </w:lvl>
    <w:lvl w:ilvl="1" w:tplc="04210019">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1">
    <w:nsid w:val="6F4040EF"/>
    <w:multiLevelType w:val="hybridMultilevel"/>
    <w:tmpl w:val="88CED094"/>
    <w:lvl w:ilvl="0" w:tplc="85B03C52">
      <w:start w:val="1"/>
      <w:numFmt w:val="decimal"/>
      <w:lvlText w:val="H.%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2">
    <w:nsid w:val="70E71D98"/>
    <w:multiLevelType w:val="hybridMultilevel"/>
    <w:tmpl w:val="1E02AD98"/>
    <w:lvl w:ilvl="0" w:tplc="24AAF804">
      <w:start w:val="1"/>
      <w:numFmt w:val="decimal"/>
      <w:lvlText w:val="H.%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6B84467"/>
    <w:multiLevelType w:val="multilevel"/>
    <w:tmpl w:val="D2104B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E65404A"/>
    <w:multiLevelType w:val="hybridMultilevel"/>
    <w:tmpl w:val="0BFADE68"/>
    <w:lvl w:ilvl="0" w:tplc="24AAF804">
      <w:start w:val="1"/>
      <w:numFmt w:val="decimal"/>
      <w:lvlText w:val="H.%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7E670F02"/>
    <w:multiLevelType w:val="hybridMultilevel"/>
    <w:tmpl w:val="FBD6E7CA"/>
    <w:lvl w:ilvl="0" w:tplc="85B03C52">
      <w:start w:val="1"/>
      <w:numFmt w:val="decimal"/>
      <w:lvlText w:val="H.%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3"/>
  </w:num>
  <w:num w:numId="2">
    <w:abstractNumId w:val="26"/>
  </w:num>
  <w:num w:numId="3">
    <w:abstractNumId w:val="24"/>
  </w:num>
  <w:num w:numId="4">
    <w:abstractNumId w:val="22"/>
  </w:num>
  <w:num w:numId="5">
    <w:abstractNumId w:val="16"/>
  </w:num>
  <w:num w:numId="6">
    <w:abstractNumId w:val="5"/>
  </w:num>
  <w:num w:numId="7">
    <w:abstractNumId w:val="7"/>
  </w:num>
  <w:num w:numId="8">
    <w:abstractNumId w:val="25"/>
  </w:num>
  <w:num w:numId="9">
    <w:abstractNumId w:val="33"/>
  </w:num>
  <w:num w:numId="10">
    <w:abstractNumId w:val="35"/>
  </w:num>
  <w:num w:numId="11">
    <w:abstractNumId w:val="13"/>
  </w:num>
  <w:num w:numId="12">
    <w:abstractNumId w:val="4"/>
  </w:num>
  <w:num w:numId="13">
    <w:abstractNumId w:val="23"/>
  </w:num>
  <w:num w:numId="14">
    <w:abstractNumId w:val="8"/>
  </w:num>
  <w:num w:numId="15">
    <w:abstractNumId w:val="29"/>
  </w:num>
  <w:num w:numId="16">
    <w:abstractNumId w:val="30"/>
  </w:num>
  <w:num w:numId="17">
    <w:abstractNumId w:val="20"/>
  </w:num>
  <w:num w:numId="18">
    <w:abstractNumId w:val="10"/>
  </w:num>
  <w:num w:numId="19">
    <w:abstractNumId w:val="28"/>
  </w:num>
  <w:num w:numId="20">
    <w:abstractNumId w:val="21"/>
  </w:num>
  <w:num w:numId="21">
    <w:abstractNumId w:val="15"/>
  </w:num>
  <w:num w:numId="22">
    <w:abstractNumId w:val="11"/>
  </w:num>
  <w:num w:numId="23">
    <w:abstractNumId w:val="1"/>
  </w:num>
  <w:num w:numId="24">
    <w:abstractNumId w:val="9"/>
  </w:num>
  <w:num w:numId="25">
    <w:abstractNumId w:val="0"/>
  </w:num>
  <w:num w:numId="26">
    <w:abstractNumId w:val="14"/>
  </w:num>
  <w:num w:numId="27">
    <w:abstractNumId w:val="12"/>
  </w:num>
  <w:num w:numId="28">
    <w:abstractNumId w:val="2"/>
  </w:num>
  <w:num w:numId="29">
    <w:abstractNumId w:val="31"/>
  </w:num>
  <w:num w:numId="30">
    <w:abstractNumId w:val="19"/>
  </w:num>
  <w:num w:numId="31">
    <w:abstractNumId w:val="27"/>
  </w:num>
  <w:num w:numId="32">
    <w:abstractNumId w:val="6"/>
  </w:num>
  <w:num w:numId="33">
    <w:abstractNumId w:val="32"/>
  </w:num>
  <w:num w:numId="34">
    <w:abstractNumId w:val="18"/>
  </w:num>
  <w:num w:numId="35">
    <w:abstractNumId w:val="34"/>
  </w:num>
  <w:num w:numId="36">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67585">
      <o:colormenu v:ext="edit" strokecolor="none"/>
    </o:shapedefaults>
  </w:hdrShapeDefaults>
  <w:footnotePr>
    <w:footnote w:id="0"/>
    <w:footnote w:id="1"/>
  </w:footnotePr>
  <w:endnotePr>
    <w:endnote w:id="0"/>
    <w:endnote w:id="1"/>
  </w:endnotePr>
  <w:compat/>
  <w:rsids>
    <w:rsidRoot w:val="00316BE0"/>
    <w:rsid w:val="000111D8"/>
    <w:rsid w:val="00017662"/>
    <w:rsid w:val="0002099B"/>
    <w:rsid w:val="0002140A"/>
    <w:rsid w:val="000216D3"/>
    <w:rsid w:val="0003667D"/>
    <w:rsid w:val="000537ED"/>
    <w:rsid w:val="00055AE9"/>
    <w:rsid w:val="00057AC7"/>
    <w:rsid w:val="000627DC"/>
    <w:rsid w:val="00065E77"/>
    <w:rsid w:val="000678DF"/>
    <w:rsid w:val="00072F5E"/>
    <w:rsid w:val="00072FCC"/>
    <w:rsid w:val="00074A23"/>
    <w:rsid w:val="00077C6B"/>
    <w:rsid w:val="00083115"/>
    <w:rsid w:val="0009662A"/>
    <w:rsid w:val="000A154B"/>
    <w:rsid w:val="000B3A15"/>
    <w:rsid w:val="000B519F"/>
    <w:rsid w:val="000B6518"/>
    <w:rsid w:val="000B67DA"/>
    <w:rsid w:val="000C1A98"/>
    <w:rsid w:val="000D3C86"/>
    <w:rsid w:val="000D41F8"/>
    <w:rsid w:val="000D4F53"/>
    <w:rsid w:val="000D6A89"/>
    <w:rsid w:val="000E2E44"/>
    <w:rsid w:val="000E4808"/>
    <w:rsid w:val="000F2409"/>
    <w:rsid w:val="000F39EB"/>
    <w:rsid w:val="0010414F"/>
    <w:rsid w:val="0010484A"/>
    <w:rsid w:val="00105423"/>
    <w:rsid w:val="00105571"/>
    <w:rsid w:val="001056C6"/>
    <w:rsid w:val="00106467"/>
    <w:rsid w:val="001101F5"/>
    <w:rsid w:val="00113704"/>
    <w:rsid w:val="00113936"/>
    <w:rsid w:val="001166E9"/>
    <w:rsid w:val="00124A8E"/>
    <w:rsid w:val="001257F5"/>
    <w:rsid w:val="00134930"/>
    <w:rsid w:val="001439A3"/>
    <w:rsid w:val="00143CE7"/>
    <w:rsid w:val="001471AB"/>
    <w:rsid w:val="001667B4"/>
    <w:rsid w:val="0016781F"/>
    <w:rsid w:val="0017294D"/>
    <w:rsid w:val="0017304D"/>
    <w:rsid w:val="001738A2"/>
    <w:rsid w:val="00176967"/>
    <w:rsid w:val="00183F83"/>
    <w:rsid w:val="00184331"/>
    <w:rsid w:val="001864C7"/>
    <w:rsid w:val="001958EC"/>
    <w:rsid w:val="001962C5"/>
    <w:rsid w:val="001A0579"/>
    <w:rsid w:val="001A0BBF"/>
    <w:rsid w:val="001A0CD6"/>
    <w:rsid w:val="001A6F42"/>
    <w:rsid w:val="001B02D4"/>
    <w:rsid w:val="001B06E1"/>
    <w:rsid w:val="001B17AC"/>
    <w:rsid w:val="001B616C"/>
    <w:rsid w:val="001C15DD"/>
    <w:rsid w:val="001C2B2C"/>
    <w:rsid w:val="001C3AA3"/>
    <w:rsid w:val="001C7ECB"/>
    <w:rsid w:val="001D0042"/>
    <w:rsid w:val="001E1CCC"/>
    <w:rsid w:val="001E46BB"/>
    <w:rsid w:val="001E6392"/>
    <w:rsid w:val="001F0ED4"/>
    <w:rsid w:val="00201D35"/>
    <w:rsid w:val="00203ED6"/>
    <w:rsid w:val="002060E9"/>
    <w:rsid w:val="00212970"/>
    <w:rsid w:val="00213CA0"/>
    <w:rsid w:val="00224241"/>
    <w:rsid w:val="00224386"/>
    <w:rsid w:val="00225D2D"/>
    <w:rsid w:val="00232A65"/>
    <w:rsid w:val="0023762C"/>
    <w:rsid w:val="00242CC1"/>
    <w:rsid w:val="002467E9"/>
    <w:rsid w:val="00254780"/>
    <w:rsid w:val="00255A2B"/>
    <w:rsid w:val="0026238E"/>
    <w:rsid w:val="00264C06"/>
    <w:rsid w:val="00275F29"/>
    <w:rsid w:val="00276EC7"/>
    <w:rsid w:val="002819D3"/>
    <w:rsid w:val="00284D94"/>
    <w:rsid w:val="00290E40"/>
    <w:rsid w:val="00291F3E"/>
    <w:rsid w:val="00292DCE"/>
    <w:rsid w:val="002A0B5B"/>
    <w:rsid w:val="002A3519"/>
    <w:rsid w:val="002B0C2C"/>
    <w:rsid w:val="002B0C5A"/>
    <w:rsid w:val="002B41B3"/>
    <w:rsid w:val="002B65AF"/>
    <w:rsid w:val="002B7C62"/>
    <w:rsid w:val="002C2E9D"/>
    <w:rsid w:val="002C652C"/>
    <w:rsid w:val="002D212D"/>
    <w:rsid w:val="002D4029"/>
    <w:rsid w:val="002D786F"/>
    <w:rsid w:val="002D7E6A"/>
    <w:rsid w:val="002E0C06"/>
    <w:rsid w:val="002F01BC"/>
    <w:rsid w:val="002F40EF"/>
    <w:rsid w:val="002F6771"/>
    <w:rsid w:val="003005CE"/>
    <w:rsid w:val="003107DA"/>
    <w:rsid w:val="00311653"/>
    <w:rsid w:val="003139B3"/>
    <w:rsid w:val="00315B6A"/>
    <w:rsid w:val="00316BE0"/>
    <w:rsid w:val="00330DDB"/>
    <w:rsid w:val="00332A32"/>
    <w:rsid w:val="00340998"/>
    <w:rsid w:val="0034195C"/>
    <w:rsid w:val="00343043"/>
    <w:rsid w:val="003514F4"/>
    <w:rsid w:val="00352D21"/>
    <w:rsid w:val="00352E45"/>
    <w:rsid w:val="003571D0"/>
    <w:rsid w:val="003605BB"/>
    <w:rsid w:val="00360F04"/>
    <w:rsid w:val="00363A44"/>
    <w:rsid w:val="00373A15"/>
    <w:rsid w:val="0038451B"/>
    <w:rsid w:val="0038668E"/>
    <w:rsid w:val="00391F33"/>
    <w:rsid w:val="00397B63"/>
    <w:rsid w:val="003A2B02"/>
    <w:rsid w:val="003A5D3A"/>
    <w:rsid w:val="003B4A9F"/>
    <w:rsid w:val="003C0B73"/>
    <w:rsid w:val="003C20B3"/>
    <w:rsid w:val="003D186A"/>
    <w:rsid w:val="003D3A57"/>
    <w:rsid w:val="003D3D83"/>
    <w:rsid w:val="003D6956"/>
    <w:rsid w:val="003D7519"/>
    <w:rsid w:val="003E46FF"/>
    <w:rsid w:val="003E55D0"/>
    <w:rsid w:val="003E73B2"/>
    <w:rsid w:val="003F0230"/>
    <w:rsid w:val="003F2DDD"/>
    <w:rsid w:val="00410809"/>
    <w:rsid w:val="004113B9"/>
    <w:rsid w:val="00415EA5"/>
    <w:rsid w:val="004215C7"/>
    <w:rsid w:val="00421606"/>
    <w:rsid w:val="0042432A"/>
    <w:rsid w:val="00442061"/>
    <w:rsid w:val="00444B7C"/>
    <w:rsid w:val="00455C5E"/>
    <w:rsid w:val="00456A0B"/>
    <w:rsid w:val="00457F4F"/>
    <w:rsid w:val="00473CBD"/>
    <w:rsid w:val="00482732"/>
    <w:rsid w:val="0048386A"/>
    <w:rsid w:val="00486713"/>
    <w:rsid w:val="004867BC"/>
    <w:rsid w:val="00490E18"/>
    <w:rsid w:val="004915AD"/>
    <w:rsid w:val="004947F6"/>
    <w:rsid w:val="00495178"/>
    <w:rsid w:val="004A15EE"/>
    <w:rsid w:val="004A2F23"/>
    <w:rsid w:val="004B3AB7"/>
    <w:rsid w:val="004C1C10"/>
    <w:rsid w:val="004F2250"/>
    <w:rsid w:val="004F4CBB"/>
    <w:rsid w:val="004F76C5"/>
    <w:rsid w:val="00501F97"/>
    <w:rsid w:val="00503580"/>
    <w:rsid w:val="00512772"/>
    <w:rsid w:val="00523D32"/>
    <w:rsid w:val="00530DCC"/>
    <w:rsid w:val="00531EE6"/>
    <w:rsid w:val="005375C7"/>
    <w:rsid w:val="005507BF"/>
    <w:rsid w:val="00561D31"/>
    <w:rsid w:val="0056344A"/>
    <w:rsid w:val="00564FE1"/>
    <w:rsid w:val="00566199"/>
    <w:rsid w:val="005817CF"/>
    <w:rsid w:val="0059353E"/>
    <w:rsid w:val="0059382B"/>
    <w:rsid w:val="00596902"/>
    <w:rsid w:val="005976BC"/>
    <w:rsid w:val="005A011E"/>
    <w:rsid w:val="005A437B"/>
    <w:rsid w:val="005A50A6"/>
    <w:rsid w:val="005A526D"/>
    <w:rsid w:val="005A6B95"/>
    <w:rsid w:val="005A73A0"/>
    <w:rsid w:val="005B29B7"/>
    <w:rsid w:val="005B3313"/>
    <w:rsid w:val="005B7CEE"/>
    <w:rsid w:val="005C1749"/>
    <w:rsid w:val="005C30C5"/>
    <w:rsid w:val="005D17EF"/>
    <w:rsid w:val="005D2CC5"/>
    <w:rsid w:val="005D3C52"/>
    <w:rsid w:val="005D56DC"/>
    <w:rsid w:val="005D7222"/>
    <w:rsid w:val="005E06D3"/>
    <w:rsid w:val="005F23E9"/>
    <w:rsid w:val="005F3C66"/>
    <w:rsid w:val="005F5DDB"/>
    <w:rsid w:val="005F6C69"/>
    <w:rsid w:val="00602BED"/>
    <w:rsid w:val="00610E46"/>
    <w:rsid w:val="00616D58"/>
    <w:rsid w:val="006258AC"/>
    <w:rsid w:val="006321E4"/>
    <w:rsid w:val="00637134"/>
    <w:rsid w:val="00640DF1"/>
    <w:rsid w:val="00641849"/>
    <w:rsid w:val="006443D0"/>
    <w:rsid w:val="0064635A"/>
    <w:rsid w:val="00652629"/>
    <w:rsid w:val="006533BF"/>
    <w:rsid w:val="00654470"/>
    <w:rsid w:val="00656B9A"/>
    <w:rsid w:val="00657BA2"/>
    <w:rsid w:val="00661FE7"/>
    <w:rsid w:val="00667CB9"/>
    <w:rsid w:val="00670269"/>
    <w:rsid w:val="00672DEB"/>
    <w:rsid w:val="00685DD3"/>
    <w:rsid w:val="00686AFF"/>
    <w:rsid w:val="0068756A"/>
    <w:rsid w:val="006A075E"/>
    <w:rsid w:val="006A2CAC"/>
    <w:rsid w:val="006A7519"/>
    <w:rsid w:val="006B4BC5"/>
    <w:rsid w:val="006B53A1"/>
    <w:rsid w:val="006C2B6B"/>
    <w:rsid w:val="006C563C"/>
    <w:rsid w:val="006C6798"/>
    <w:rsid w:val="006D5D2A"/>
    <w:rsid w:val="006E56E9"/>
    <w:rsid w:val="006F5663"/>
    <w:rsid w:val="00702D5B"/>
    <w:rsid w:val="0070587E"/>
    <w:rsid w:val="0072509E"/>
    <w:rsid w:val="00727DE7"/>
    <w:rsid w:val="0073052B"/>
    <w:rsid w:val="007330D2"/>
    <w:rsid w:val="00734A58"/>
    <w:rsid w:val="00754BED"/>
    <w:rsid w:val="00760027"/>
    <w:rsid w:val="00763F07"/>
    <w:rsid w:val="0076698A"/>
    <w:rsid w:val="00770234"/>
    <w:rsid w:val="0078108F"/>
    <w:rsid w:val="00784B56"/>
    <w:rsid w:val="007976F2"/>
    <w:rsid w:val="007B032C"/>
    <w:rsid w:val="007B329D"/>
    <w:rsid w:val="007B5756"/>
    <w:rsid w:val="007C46B7"/>
    <w:rsid w:val="007C4FDD"/>
    <w:rsid w:val="007C7789"/>
    <w:rsid w:val="007E15BD"/>
    <w:rsid w:val="007E1A4D"/>
    <w:rsid w:val="007E2C0C"/>
    <w:rsid w:val="007E4B17"/>
    <w:rsid w:val="007E6BD3"/>
    <w:rsid w:val="007F600D"/>
    <w:rsid w:val="00801475"/>
    <w:rsid w:val="008025EF"/>
    <w:rsid w:val="00803C20"/>
    <w:rsid w:val="008177D8"/>
    <w:rsid w:val="008178D5"/>
    <w:rsid w:val="00823484"/>
    <w:rsid w:val="00841FB9"/>
    <w:rsid w:val="00843005"/>
    <w:rsid w:val="00847527"/>
    <w:rsid w:val="008502B9"/>
    <w:rsid w:val="00853A85"/>
    <w:rsid w:val="00857438"/>
    <w:rsid w:val="00860D4A"/>
    <w:rsid w:val="00871E97"/>
    <w:rsid w:val="00880904"/>
    <w:rsid w:val="0088190E"/>
    <w:rsid w:val="00882078"/>
    <w:rsid w:val="00883ACE"/>
    <w:rsid w:val="00886EE2"/>
    <w:rsid w:val="00891266"/>
    <w:rsid w:val="00893456"/>
    <w:rsid w:val="008938C3"/>
    <w:rsid w:val="008A428B"/>
    <w:rsid w:val="008A6F7A"/>
    <w:rsid w:val="008C2C4F"/>
    <w:rsid w:val="008C3E62"/>
    <w:rsid w:val="008C5EC9"/>
    <w:rsid w:val="008C5EF0"/>
    <w:rsid w:val="008D6C9B"/>
    <w:rsid w:val="008D7F48"/>
    <w:rsid w:val="008E5468"/>
    <w:rsid w:val="008F5886"/>
    <w:rsid w:val="0090409E"/>
    <w:rsid w:val="0090557B"/>
    <w:rsid w:val="00911E2F"/>
    <w:rsid w:val="00921A87"/>
    <w:rsid w:val="00922EA4"/>
    <w:rsid w:val="00926845"/>
    <w:rsid w:val="0093058E"/>
    <w:rsid w:val="009337F0"/>
    <w:rsid w:val="0094247E"/>
    <w:rsid w:val="00942CCE"/>
    <w:rsid w:val="009440AC"/>
    <w:rsid w:val="00951B72"/>
    <w:rsid w:val="00952C37"/>
    <w:rsid w:val="009563AB"/>
    <w:rsid w:val="00960C88"/>
    <w:rsid w:val="009742B4"/>
    <w:rsid w:val="009802EB"/>
    <w:rsid w:val="00983A69"/>
    <w:rsid w:val="0098405F"/>
    <w:rsid w:val="009A010E"/>
    <w:rsid w:val="009A73B9"/>
    <w:rsid w:val="009B21E1"/>
    <w:rsid w:val="009B7C28"/>
    <w:rsid w:val="009C1680"/>
    <w:rsid w:val="009C5100"/>
    <w:rsid w:val="009D1D07"/>
    <w:rsid w:val="009D4312"/>
    <w:rsid w:val="009E5A19"/>
    <w:rsid w:val="009E65B8"/>
    <w:rsid w:val="009E691B"/>
    <w:rsid w:val="009E73D2"/>
    <w:rsid w:val="009F12F3"/>
    <w:rsid w:val="00A01A52"/>
    <w:rsid w:val="00A02268"/>
    <w:rsid w:val="00A0312F"/>
    <w:rsid w:val="00A03BDA"/>
    <w:rsid w:val="00A04061"/>
    <w:rsid w:val="00A041E2"/>
    <w:rsid w:val="00A0558E"/>
    <w:rsid w:val="00A07ACB"/>
    <w:rsid w:val="00A20DE0"/>
    <w:rsid w:val="00A22BD0"/>
    <w:rsid w:val="00A22CFA"/>
    <w:rsid w:val="00A27C8A"/>
    <w:rsid w:val="00A326D5"/>
    <w:rsid w:val="00A32DDB"/>
    <w:rsid w:val="00A34414"/>
    <w:rsid w:val="00A40BFD"/>
    <w:rsid w:val="00A426DE"/>
    <w:rsid w:val="00A5526D"/>
    <w:rsid w:val="00A651D0"/>
    <w:rsid w:val="00A72801"/>
    <w:rsid w:val="00A740D6"/>
    <w:rsid w:val="00A81FCE"/>
    <w:rsid w:val="00A93707"/>
    <w:rsid w:val="00A950CE"/>
    <w:rsid w:val="00AA7C18"/>
    <w:rsid w:val="00AB349B"/>
    <w:rsid w:val="00AB4B9E"/>
    <w:rsid w:val="00AC20B4"/>
    <w:rsid w:val="00AC52C3"/>
    <w:rsid w:val="00AC739B"/>
    <w:rsid w:val="00AD6892"/>
    <w:rsid w:val="00AE0D66"/>
    <w:rsid w:val="00AE25EA"/>
    <w:rsid w:val="00AE57D6"/>
    <w:rsid w:val="00AF2C3E"/>
    <w:rsid w:val="00AF3232"/>
    <w:rsid w:val="00AF630E"/>
    <w:rsid w:val="00AF6694"/>
    <w:rsid w:val="00B013C4"/>
    <w:rsid w:val="00B03179"/>
    <w:rsid w:val="00B04014"/>
    <w:rsid w:val="00B05D9D"/>
    <w:rsid w:val="00B100CF"/>
    <w:rsid w:val="00B120F3"/>
    <w:rsid w:val="00B16DF5"/>
    <w:rsid w:val="00B236D0"/>
    <w:rsid w:val="00B337BC"/>
    <w:rsid w:val="00B36BB7"/>
    <w:rsid w:val="00B41594"/>
    <w:rsid w:val="00B43400"/>
    <w:rsid w:val="00B43FC0"/>
    <w:rsid w:val="00B45218"/>
    <w:rsid w:val="00B520B2"/>
    <w:rsid w:val="00B54035"/>
    <w:rsid w:val="00B60059"/>
    <w:rsid w:val="00B6096F"/>
    <w:rsid w:val="00B72B50"/>
    <w:rsid w:val="00B7302B"/>
    <w:rsid w:val="00B777DA"/>
    <w:rsid w:val="00B91C3C"/>
    <w:rsid w:val="00BA016D"/>
    <w:rsid w:val="00BB0EE8"/>
    <w:rsid w:val="00BB2902"/>
    <w:rsid w:val="00BC3CFA"/>
    <w:rsid w:val="00BC4EEE"/>
    <w:rsid w:val="00BD4C2B"/>
    <w:rsid w:val="00BD52BD"/>
    <w:rsid w:val="00BD55B4"/>
    <w:rsid w:val="00BE0E2E"/>
    <w:rsid w:val="00BE1438"/>
    <w:rsid w:val="00BE1593"/>
    <w:rsid w:val="00BE4657"/>
    <w:rsid w:val="00BE5F33"/>
    <w:rsid w:val="00BF2275"/>
    <w:rsid w:val="00BF336C"/>
    <w:rsid w:val="00BF4E3C"/>
    <w:rsid w:val="00BF576F"/>
    <w:rsid w:val="00BF5BB1"/>
    <w:rsid w:val="00BF7A6D"/>
    <w:rsid w:val="00C02D6A"/>
    <w:rsid w:val="00C04B4A"/>
    <w:rsid w:val="00C05CCC"/>
    <w:rsid w:val="00C1493B"/>
    <w:rsid w:val="00C32E34"/>
    <w:rsid w:val="00C37A20"/>
    <w:rsid w:val="00C452C5"/>
    <w:rsid w:val="00C6169A"/>
    <w:rsid w:val="00C64E2C"/>
    <w:rsid w:val="00C64F50"/>
    <w:rsid w:val="00C65E12"/>
    <w:rsid w:val="00C66B52"/>
    <w:rsid w:val="00C70712"/>
    <w:rsid w:val="00C72B55"/>
    <w:rsid w:val="00C77CA8"/>
    <w:rsid w:val="00C86000"/>
    <w:rsid w:val="00CA52DB"/>
    <w:rsid w:val="00CB2837"/>
    <w:rsid w:val="00CB4861"/>
    <w:rsid w:val="00CD5A43"/>
    <w:rsid w:val="00CD7CAB"/>
    <w:rsid w:val="00CF2C79"/>
    <w:rsid w:val="00D00CDC"/>
    <w:rsid w:val="00D0421E"/>
    <w:rsid w:val="00D10795"/>
    <w:rsid w:val="00D20BE3"/>
    <w:rsid w:val="00D23D4C"/>
    <w:rsid w:val="00D3285D"/>
    <w:rsid w:val="00D35AE0"/>
    <w:rsid w:val="00D36557"/>
    <w:rsid w:val="00D412EA"/>
    <w:rsid w:val="00D423F7"/>
    <w:rsid w:val="00D458DF"/>
    <w:rsid w:val="00D52731"/>
    <w:rsid w:val="00D5530F"/>
    <w:rsid w:val="00D5611D"/>
    <w:rsid w:val="00D64147"/>
    <w:rsid w:val="00D70315"/>
    <w:rsid w:val="00D83570"/>
    <w:rsid w:val="00D848BB"/>
    <w:rsid w:val="00D91772"/>
    <w:rsid w:val="00D93B72"/>
    <w:rsid w:val="00D94DF3"/>
    <w:rsid w:val="00D9635B"/>
    <w:rsid w:val="00D978AE"/>
    <w:rsid w:val="00DA2F08"/>
    <w:rsid w:val="00DA40F0"/>
    <w:rsid w:val="00DA5E5C"/>
    <w:rsid w:val="00DA768F"/>
    <w:rsid w:val="00DB442E"/>
    <w:rsid w:val="00DB4BFA"/>
    <w:rsid w:val="00DB5123"/>
    <w:rsid w:val="00DC24A6"/>
    <w:rsid w:val="00DE47E0"/>
    <w:rsid w:val="00DF0004"/>
    <w:rsid w:val="00DF5EF9"/>
    <w:rsid w:val="00E05D78"/>
    <w:rsid w:val="00E06F9B"/>
    <w:rsid w:val="00E11FAE"/>
    <w:rsid w:val="00E16407"/>
    <w:rsid w:val="00E3200E"/>
    <w:rsid w:val="00E434C8"/>
    <w:rsid w:val="00E5202E"/>
    <w:rsid w:val="00E52584"/>
    <w:rsid w:val="00E578A9"/>
    <w:rsid w:val="00E62935"/>
    <w:rsid w:val="00E63D47"/>
    <w:rsid w:val="00E774B4"/>
    <w:rsid w:val="00E81EA6"/>
    <w:rsid w:val="00E82177"/>
    <w:rsid w:val="00E87895"/>
    <w:rsid w:val="00E92582"/>
    <w:rsid w:val="00E92EB9"/>
    <w:rsid w:val="00E9394D"/>
    <w:rsid w:val="00EA2F50"/>
    <w:rsid w:val="00EA40C7"/>
    <w:rsid w:val="00EA700D"/>
    <w:rsid w:val="00EB14CD"/>
    <w:rsid w:val="00EB3B89"/>
    <w:rsid w:val="00EC306A"/>
    <w:rsid w:val="00ED082C"/>
    <w:rsid w:val="00ED3391"/>
    <w:rsid w:val="00EF658D"/>
    <w:rsid w:val="00EF7761"/>
    <w:rsid w:val="00F006C4"/>
    <w:rsid w:val="00F03D7B"/>
    <w:rsid w:val="00F048C4"/>
    <w:rsid w:val="00F06001"/>
    <w:rsid w:val="00F11C8C"/>
    <w:rsid w:val="00F12408"/>
    <w:rsid w:val="00F130B7"/>
    <w:rsid w:val="00F14755"/>
    <w:rsid w:val="00F24226"/>
    <w:rsid w:val="00F248AF"/>
    <w:rsid w:val="00F3066F"/>
    <w:rsid w:val="00F33D10"/>
    <w:rsid w:val="00F570A1"/>
    <w:rsid w:val="00F66FFE"/>
    <w:rsid w:val="00F92F22"/>
    <w:rsid w:val="00FA1D09"/>
    <w:rsid w:val="00FA3475"/>
    <w:rsid w:val="00FA3BCE"/>
    <w:rsid w:val="00FA61FD"/>
    <w:rsid w:val="00FB0883"/>
    <w:rsid w:val="00FB0AB9"/>
    <w:rsid w:val="00FB4FCD"/>
    <w:rsid w:val="00FB5EB7"/>
    <w:rsid w:val="00FC10A6"/>
    <w:rsid w:val="00FC3ED1"/>
    <w:rsid w:val="00FD4A0E"/>
    <w:rsid w:val="00FD54BD"/>
    <w:rsid w:val="00FE029B"/>
    <w:rsid w:val="00FE3346"/>
    <w:rsid w:val="00FE45AB"/>
    <w:rsid w:val="00FE59AC"/>
    <w:rsid w:val="00FE69FA"/>
    <w:rsid w:val="00FE6AC2"/>
    <w:rsid w:val="00FE7214"/>
    <w:rsid w:val="00FF48D6"/>
    <w:rsid w:val="00FF7932"/>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strokecolor="none"/>
    </o:shapedefaults>
    <o:shapelayout v:ext="edit">
      <o:idmap v:ext="edit" data="1"/>
      <o:rules v:ext="edit">
        <o:r id="V:Rule6" type="connector" idref="#_x0000_s1073"/>
        <o:r id="V:Rule7" type="connector" idref="#_x0000_s1072"/>
        <o:r id="V:Rule8" type="connector" idref="#_x0000_s1050"/>
        <o:r id="V:Rule9" type="connector" idref="#_x0000_s1071"/>
        <o:r id="V:Rule10" type="connector" idref="#_x0000_s1078"/>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8E"/>
  </w:style>
  <w:style w:type="paragraph" w:styleId="Heading1">
    <w:name w:val="heading 1"/>
    <w:basedOn w:val="Normal"/>
    <w:next w:val="Normal"/>
    <w:link w:val="Heading1Char"/>
    <w:uiPriority w:val="9"/>
    <w:qFormat/>
    <w:rsid w:val="00106467"/>
    <w:pPr>
      <w:keepNext/>
      <w:keepLines/>
      <w:numPr>
        <w:numId w:val="1"/>
      </w:numPr>
      <w:spacing w:before="480" w:after="0" w:line="480" w:lineRule="auto"/>
      <w:jc w:val="center"/>
      <w:outlineLvl w:val="0"/>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unhideWhenUsed/>
    <w:qFormat/>
    <w:rsid w:val="00106467"/>
    <w:pPr>
      <w:keepNext/>
      <w:numPr>
        <w:ilvl w:val="2"/>
        <w:numId w:val="1"/>
      </w:numPr>
      <w:spacing w:before="240" w:after="60" w:line="360" w:lineRule="auto"/>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semiHidden/>
    <w:unhideWhenUsed/>
    <w:qFormat/>
    <w:rsid w:val="00106467"/>
    <w:pPr>
      <w:keepNext/>
      <w:numPr>
        <w:ilvl w:val="3"/>
        <w:numId w:val="1"/>
      </w:numPr>
      <w:spacing w:before="240" w:after="60" w:line="36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106467"/>
    <w:pPr>
      <w:numPr>
        <w:ilvl w:val="4"/>
        <w:numId w:val="1"/>
      </w:numPr>
      <w:spacing w:before="240" w:after="60" w:line="36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106467"/>
    <w:pPr>
      <w:numPr>
        <w:ilvl w:val="5"/>
        <w:numId w:val="1"/>
      </w:numPr>
      <w:spacing w:before="240" w:after="60" w:line="36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106467"/>
    <w:pPr>
      <w:numPr>
        <w:ilvl w:val="6"/>
        <w:numId w:val="1"/>
      </w:numPr>
      <w:spacing w:before="240" w:after="60" w:line="36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106467"/>
    <w:pPr>
      <w:numPr>
        <w:ilvl w:val="7"/>
        <w:numId w:val="1"/>
      </w:numPr>
      <w:spacing w:before="240" w:after="60" w:line="36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106467"/>
    <w:pPr>
      <w:numPr>
        <w:ilvl w:val="8"/>
        <w:numId w:val="1"/>
      </w:numPr>
      <w:spacing w:before="240" w:after="60" w:line="36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C6B"/>
    <w:rPr>
      <w:color w:val="0000FF" w:themeColor="hyperlink"/>
      <w:u w:val="single"/>
    </w:rPr>
  </w:style>
  <w:style w:type="paragraph" w:styleId="ListParagraph">
    <w:name w:val="List Paragraph"/>
    <w:basedOn w:val="Normal"/>
    <w:link w:val="ListParagraphChar"/>
    <w:uiPriority w:val="34"/>
    <w:qFormat/>
    <w:rsid w:val="00760027"/>
    <w:pPr>
      <w:spacing w:line="360"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760027"/>
    <w:rPr>
      <w:rFonts w:ascii="Calibri" w:eastAsia="Calibri" w:hAnsi="Calibri" w:cs="Times New Roman"/>
    </w:rPr>
  </w:style>
  <w:style w:type="table" w:styleId="TableGrid">
    <w:name w:val="Table Grid"/>
    <w:basedOn w:val="TableNormal"/>
    <w:uiPriority w:val="59"/>
    <w:rsid w:val="00455C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4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DF3"/>
    <w:rPr>
      <w:rFonts w:ascii="Tahoma" w:hAnsi="Tahoma" w:cs="Tahoma"/>
      <w:sz w:val="16"/>
      <w:szCs w:val="16"/>
    </w:rPr>
  </w:style>
  <w:style w:type="paragraph" w:styleId="Header">
    <w:name w:val="header"/>
    <w:basedOn w:val="Normal"/>
    <w:link w:val="HeaderChar"/>
    <w:uiPriority w:val="99"/>
    <w:unhideWhenUsed/>
    <w:rsid w:val="009B2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1E1"/>
  </w:style>
  <w:style w:type="paragraph" w:styleId="Footer">
    <w:name w:val="footer"/>
    <w:basedOn w:val="Normal"/>
    <w:link w:val="FooterChar"/>
    <w:uiPriority w:val="99"/>
    <w:unhideWhenUsed/>
    <w:rsid w:val="009B2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1E1"/>
  </w:style>
  <w:style w:type="character" w:customStyle="1" w:styleId="Heading1Char">
    <w:name w:val="Heading 1 Char"/>
    <w:basedOn w:val="DefaultParagraphFont"/>
    <w:link w:val="Heading1"/>
    <w:uiPriority w:val="9"/>
    <w:rsid w:val="00106467"/>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106467"/>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semiHidden/>
    <w:rsid w:val="0010646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0646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06467"/>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10646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0646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06467"/>
    <w:rPr>
      <w:rFonts w:ascii="Cambria" w:eastAsia="Times New Roman" w:hAnsi="Cambria" w:cs="Times New Roman"/>
    </w:rPr>
  </w:style>
  <w:style w:type="paragraph" w:styleId="FootnoteText">
    <w:name w:val="footnote text"/>
    <w:basedOn w:val="Normal"/>
    <w:link w:val="FootnoteTextChar"/>
    <w:uiPriority w:val="99"/>
    <w:semiHidden/>
    <w:unhideWhenUsed/>
    <w:rsid w:val="00E63D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D47"/>
    <w:rPr>
      <w:sz w:val="20"/>
      <w:szCs w:val="20"/>
    </w:rPr>
  </w:style>
  <w:style w:type="character" w:styleId="FootnoteReference">
    <w:name w:val="footnote reference"/>
    <w:basedOn w:val="DefaultParagraphFont"/>
    <w:uiPriority w:val="99"/>
    <w:semiHidden/>
    <w:unhideWhenUsed/>
    <w:rsid w:val="00E63D47"/>
    <w:rPr>
      <w:vertAlign w:val="superscript"/>
    </w:rPr>
  </w:style>
  <w:style w:type="paragraph" w:customStyle="1" w:styleId="Default">
    <w:name w:val="Default"/>
    <w:rsid w:val="004216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E0C06"/>
    <w:pPr>
      <w:spacing w:after="0" w:line="240" w:lineRule="auto"/>
    </w:pPr>
    <w:rPr>
      <w:lang w:val="id-ID"/>
    </w:rPr>
  </w:style>
</w:styles>
</file>

<file path=word/webSettings.xml><?xml version="1.0" encoding="utf-8"?>
<w:webSettings xmlns:r="http://schemas.openxmlformats.org/officeDocument/2006/relationships" xmlns:w="http://schemas.openxmlformats.org/wordprocessingml/2006/main">
  <w:divs>
    <w:div w:id="862017098">
      <w:bodyDiv w:val="1"/>
      <w:marLeft w:val="0"/>
      <w:marRight w:val="0"/>
      <w:marTop w:val="0"/>
      <w:marBottom w:val="0"/>
      <w:divBdr>
        <w:top w:val="none" w:sz="0" w:space="0" w:color="auto"/>
        <w:left w:val="none" w:sz="0" w:space="0" w:color="auto"/>
        <w:bottom w:val="none" w:sz="0" w:space="0" w:color="auto"/>
        <w:right w:val="none" w:sz="0" w:space="0" w:color="auto"/>
      </w:divBdr>
      <w:divsChild>
        <w:div w:id="1873834301">
          <w:marLeft w:val="0"/>
          <w:marRight w:val="0"/>
          <w:marTop w:val="0"/>
          <w:marBottom w:val="0"/>
          <w:divBdr>
            <w:top w:val="none" w:sz="0" w:space="0" w:color="auto"/>
            <w:left w:val="none" w:sz="0" w:space="0" w:color="auto"/>
            <w:bottom w:val="none" w:sz="0" w:space="0" w:color="auto"/>
            <w:right w:val="none" w:sz="0" w:space="0" w:color="auto"/>
          </w:divBdr>
        </w:div>
        <w:div w:id="1671715936">
          <w:marLeft w:val="0"/>
          <w:marRight w:val="0"/>
          <w:marTop w:val="0"/>
          <w:marBottom w:val="0"/>
          <w:divBdr>
            <w:top w:val="none" w:sz="0" w:space="0" w:color="auto"/>
            <w:left w:val="none" w:sz="0" w:space="0" w:color="auto"/>
            <w:bottom w:val="none" w:sz="0" w:space="0" w:color="auto"/>
            <w:right w:val="none" w:sz="0" w:space="0" w:color="auto"/>
          </w:divBdr>
        </w:div>
        <w:div w:id="2021735667">
          <w:marLeft w:val="0"/>
          <w:marRight w:val="0"/>
          <w:marTop w:val="0"/>
          <w:marBottom w:val="0"/>
          <w:divBdr>
            <w:top w:val="none" w:sz="0" w:space="0" w:color="auto"/>
            <w:left w:val="none" w:sz="0" w:space="0" w:color="auto"/>
            <w:bottom w:val="none" w:sz="0" w:space="0" w:color="auto"/>
            <w:right w:val="none" w:sz="0" w:space="0" w:color="auto"/>
          </w:divBdr>
        </w:div>
        <w:div w:id="1163162878">
          <w:marLeft w:val="0"/>
          <w:marRight w:val="0"/>
          <w:marTop w:val="0"/>
          <w:marBottom w:val="0"/>
          <w:divBdr>
            <w:top w:val="none" w:sz="0" w:space="0" w:color="auto"/>
            <w:left w:val="none" w:sz="0" w:space="0" w:color="auto"/>
            <w:bottom w:val="none" w:sz="0" w:space="0" w:color="auto"/>
            <w:right w:val="none" w:sz="0" w:space="0" w:color="auto"/>
          </w:divBdr>
        </w:div>
        <w:div w:id="1396313483">
          <w:marLeft w:val="0"/>
          <w:marRight w:val="0"/>
          <w:marTop w:val="0"/>
          <w:marBottom w:val="0"/>
          <w:divBdr>
            <w:top w:val="none" w:sz="0" w:space="0" w:color="auto"/>
            <w:left w:val="none" w:sz="0" w:space="0" w:color="auto"/>
            <w:bottom w:val="none" w:sz="0" w:space="0" w:color="auto"/>
            <w:right w:val="none" w:sz="0" w:space="0" w:color="auto"/>
          </w:divBdr>
        </w:div>
        <w:div w:id="297419947">
          <w:marLeft w:val="0"/>
          <w:marRight w:val="0"/>
          <w:marTop w:val="0"/>
          <w:marBottom w:val="0"/>
          <w:divBdr>
            <w:top w:val="none" w:sz="0" w:space="0" w:color="auto"/>
            <w:left w:val="none" w:sz="0" w:space="0" w:color="auto"/>
            <w:bottom w:val="none" w:sz="0" w:space="0" w:color="auto"/>
            <w:right w:val="none" w:sz="0" w:space="0" w:color="auto"/>
          </w:divBdr>
        </w:div>
        <w:div w:id="1830099739">
          <w:marLeft w:val="0"/>
          <w:marRight w:val="0"/>
          <w:marTop w:val="0"/>
          <w:marBottom w:val="0"/>
          <w:divBdr>
            <w:top w:val="none" w:sz="0" w:space="0" w:color="auto"/>
            <w:left w:val="none" w:sz="0" w:space="0" w:color="auto"/>
            <w:bottom w:val="none" w:sz="0" w:space="0" w:color="auto"/>
            <w:right w:val="none" w:sz="0" w:space="0" w:color="auto"/>
          </w:divBdr>
        </w:div>
        <w:div w:id="2107117841">
          <w:marLeft w:val="0"/>
          <w:marRight w:val="0"/>
          <w:marTop w:val="0"/>
          <w:marBottom w:val="0"/>
          <w:divBdr>
            <w:top w:val="none" w:sz="0" w:space="0" w:color="auto"/>
            <w:left w:val="none" w:sz="0" w:space="0" w:color="auto"/>
            <w:bottom w:val="none" w:sz="0" w:space="0" w:color="auto"/>
            <w:right w:val="none" w:sz="0" w:space="0" w:color="auto"/>
          </w:divBdr>
        </w:div>
        <w:div w:id="1253396452">
          <w:marLeft w:val="0"/>
          <w:marRight w:val="0"/>
          <w:marTop w:val="0"/>
          <w:marBottom w:val="0"/>
          <w:divBdr>
            <w:top w:val="none" w:sz="0" w:space="0" w:color="auto"/>
            <w:left w:val="none" w:sz="0" w:space="0" w:color="auto"/>
            <w:bottom w:val="none" w:sz="0" w:space="0" w:color="auto"/>
            <w:right w:val="none" w:sz="0" w:space="0" w:color="auto"/>
          </w:divBdr>
        </w:div>
        <w:div w:id="2069835567">
          <w:marLeft w:val="0"/>
          <w:marRight w:val="0"/>
          <w:marTop w:val="0"/>
          <w:marBottom w:val="0"/>
          <w:divBdr>
            <w:top w:val="none" w:sz="0" w:space="0" w:color="auto"/>
            <w:left w:val="none" w:sz="0" w:space="0" w:color="auto"/>
            <w:bottom w:val="none" w:sz="0" w:space="0" w:color="auto"/>
            <w:right w:val="none" w:sz="0" w:space="0" w:color="auto"/>
          </w:divBdr>
        </w:div>
      </w:divsChild>
    </w:div>
    <w:div w:id="2123257088">
      <w:bodyDiv w:val="1"/>
      <w:marLeft w:val="0"/>
      <w:marRight w:val="0"/>
      <w:marTop w:val="0"/>
      <w:marBottom w:val="0"/>
      <w:divBdr>
        <w:top w:val="none" w:sz="0" w:space="0" w:color="auto"/>
        <w:left w:val="none" w:sz="0" w:space="0" w:color="auto"/>
        <w:bottom w:val="none" w:sz="0" w:space="0" w:color="auto"/>
        <w:right w:val="none" w:sz="0" w:space="0" w:color="auto"/>
      </w:divBdr>
      <w:divsChild>
        <w:div w:id="435977481">
          <w:marLeft w:val="0"/>
          <w:marRight w:val="0"/>
          <w:marTop w:val="0"/>
          <w:marBottom w:val="0"/>
          <w:divBdr>
            <w:top w:val="none" w:sz="0" w:space="0" w:color="auto"/>
            <w:left w:val="none" w:sz="0" w:space="0" w:color="auto"/>
            <w:bottom w:val="none" w:sz="0" w:space="0" w:color="auto"/>
            <w:right w:val="none" w:sz="0" w:space="0" w:color="auto"/>
          </w:divBdr>
        </w:div>
        <w:div w:id="1637442551">
          <w:marLeft w:val="0"/>
          <w:marRight w:val="0"/>
          <w:marTop w:val="0"/>
          <w:marBottom w:val="0"/>
          <w:divBdr>
            <w:top w:val="none" w:sz="0" w:space="0" w:color="auto"/>
            <w:left w:val="none" w:sz="0" w:space="0" w:color="auto"/>
            <w:bottom w:val="none" w:sz="0" w:space="0" w:color="auto"/>
            <w:right w:val="none" w:sz="0" w:space="0" w:color="auto"/>
          </w:divBdr>
        </w:div>
        <w:div w:id="226188033">
          <w:marLeft w:val="0"/>
          <w:marRight w:val="0"/>
          <w:marTop w:val="0"/>
          <w:marBottom w:val="0"/>
          <w:divBdr>
            <w:top w:val="none" w:sz="0" w:space="0" w:color="auto"/>
            <w:left w:val="none" w:sz="0" w:space="0" w:color="auto"/>
            <w:bottom w:val="none" w:sz="0" w:space="0" w:color="auto"/>
            <w:right w:val="none" w:sz="0" w:space="0" w:color="auto"/>
          </w:divBdr>
        </w:div>
        <w:div w:id="1275747111">
          <w:marLeft w:val="0"/>
          <w:marRight w:val="0"/>
          <w:marTop w:val="0"/>
          <w:marBottom w:val="0"/>
          <w:divBdr>
            <w:top w:val="none" w:sz="0" w:space="0" w:color="auto"/>
            <w:left w:val="none" w:sz="0" w:space="0" w:color="auto"/>
            <w:bottom w:val="none" w:sz="0" w:space="0" w:color="auto"/>
            <w:right w:val="none" w:sz="0" w:space="0" w:color="auto"/>
          </w:divBdr>
        </w:div>
        <w:div w:id="334455583">
          <w:marLeft w:val="0"/>
          <w:marRight w:val="0"/>
          <w:marTop w:val="0"/>
          <w:marBottom w:val="0"/>
          <w:divBdr>
            <w:top w:val="none" w:sz="0" w:space="0" w:color="auto"/>
            <w:left w:val="none" w:sz="0" w:space="0" w:color="auto"/>
            <w:bottom w:val="none" w:sz="0" w:space="0" w:color="auto"/>
            <w:right w:val="none" w:sz="0" w:space="0" w:color="auto"/>
          </w:divBdr>
        </w:div>
        <w:div w:id="1325744862">
          <w:marLeft w:val="0"/>
          <w:marRight w:val="0"/>
          <w:marTop w:val="0"/>
          <w:marBottom w:val="0"/>
          <w:divBdr>
            <w:top w:val="none" w:sz="0" w:space="0" w:color="auto"/>
            <w:left w:val="none" w:sz="0" w:space="0" w:color="auto"/>
            <w:bottom w:val="none" w:sz="0" w:space="0" w:color="auto"/>
            <w:right w:val="none" w:sz="0" w:space="0" w:color="auto"/>
          </w:divBdr>
        </w:div>
        <w:div w:id="1529177391">
          <w:marLeft w:val="0"/>
          <w:marRight w:val="0"/>
          <w:marTop w:val="0"/>
          <w:marBottom w:val="0"/>
          <w:divBdr>
            <w:top w:val="none" w:sz="0" w:space="0" w:color="auto"/>
            <w:left w:val="none" w:sz="0" w:space="0" w:color="auto"/>
            <w:bottom w:val="none" w:sz="0" w:space="0" w:color="auto"/>
            <w:right w:val="none" w:sz="0" w:space="0" w:color="auto"/>
          </w:divBdr>
        </w:div>
        <w:div w:id="1766681428">
          <w:marLeft w:val="0"/>
          <w:marRight w:val="0"/>
          <w:marTop w:val="0"/>
          <w:marBottom w:val="0"/>
          <w:divBdr>
            <w:top w:val="none" w:sz="0" w:space="0" w:color="auto"/>
            <w:left w:val="none" w:sz="0" w:space="0" w:color="auto"/>
            <w:bottom w:val="none" w:sz="0" w:space="0" w:color="auto"/>
            <w:right w:val="none" w:sz="0" w:space="0" w:color="auto"/>
          </w:divBdr>
        </w:div>
        <w:div w:id="556742509">
          <w:marLeft w:val="0"/>
          <w:marRight w:val="0"/>
          <w:marTop w:val="0"/>
          <w:marBottom w:val="0"/>
          <w:divBdr>
            <w:top w:val="none" w:sz="0" w:space="0" w:color="auto"/>
            <w:left w:val="none" w:sz="0" w:space="0" w:color="auto"/>
            <w:bottom w:val="none" w:sz="0" w:space="0" w:color="auto"/>
            <w:right w:val="none" w:sz="0" w:space="0" w:color="auto"/>
          </w:divBdr>
        </w:div>
        <w:div w:id="1446273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hukumonline.com/berita/baca/lt501f9ab977200/bps--konsumsi-masyarakat-indonesia-meningkat.%20Diakses%20Mei%2020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miamichicken.com/page/1/tentang-miami/profil.html.%20Diakses%20Mei%2020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0BEA-AB48-48D0-A39D-ACDBC77A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14</Pages>
  <Words>6218</Words>
  <Characters>35448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dc:creator>
  <cp:lastModifiedBy>nizar</cp:lastModifiedBy>
  <cp:revision>97</cp:revision>
  <dcterms:created xsi:type="dcterms:W3CDTF">2019-08-03T07:56:00Z</dcterms:created>
  <dcterms:modified xsi:type="dcterms:W3CDTF">2007-08-04T11:55:00Z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33a0b2f1-798a-3746-8891-83eee7f1fa19</vt:lpwstr>
  </property>
  <property fmtid="{D5CDD505-2E9C-101B-9397-08002B2CF9AE}" pid="24" name="Mendeley Citation Style_1">
    <vt:lpwstr>http://www.zotero.org/styles/apa</vt:lpwstr>
  </property>
</Properties>
</file>